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C03FD" w14:textId="4555469B" w:rsidR="003823FE" w:rsidRPr="00676FF6" w:rsidRDefault="00CA347F" w:rsidP="00676FF6">
      <w:pPr>
        <w:pStyle w:val="NoSpacing"/>
      </w:pPr>
      <w:bookmarkStart w:id="0" w:name="_GoBack"/>
      <w:bookmarkEnd w:id="0"/>
      <w:r w:rsidRPr="00CA347F">
        <w:rPr>
          <w:noProof/>
          <w:lang w:val="en-GB" w:eastAsia="en-GB"/>
        </w:rPr>
        <w:drawing>
          <wp:inline distT="0" distB="0" distL="0" distR="0" wp14:anchorId="5F6389F1" wp14:editId="7BADE462">
            <wp:extent cx="1607820" cy="1607820"/>
            <wp:effectExtent l="0" t="0" r="0" b="0"/>
            <wp:docPr id="3" name="Picture 3" descr="H:\DIOCESE OF DURHAM\13. DIOCESE LOGO\diocese-of-durham-stacked-square-blu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IOCESE OF DURHAM\13. DIOCESE LOGO\diocese-of-durham-stacked-square-blue-backgrou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7820" cy="1607820"/>
                    </a:xfrm>
                    <a:prstGeom prst="rect">
                      <a:avLst/>
                    </a:prstGeom>
                    <a:noFill/>
                    <a:ln>
                      <a:noFill/>
                    </a:ln>
                  </pic:spPr>
                </pic:pic>
              </a:graphicData>
            </a:graphic>
          </wp:inline>
        </w:drawing>
      </w:r>
      <w:r w:rsidR="00837AD6">
        <w:rPr>
          <w:noProof/>
          <w:lang w:val="en-GB" w:eastAsia="en-GB"/>
        </w:rPr>
        <mc:AlternateContent>
          <mc:Choice Requires="wps">
            <w:drawing>
              <wp:anchor distT="0" distB="0" distL="114300" distR="114300" simplePos="0" relativeHeight="251657728" behindDoc="1" locked="0" layoutInCell="0" allowOverlap="1" wp14:anchorId="14AAE269" wp14:editId="1055057A">
                <wp:simplePos x="0" y="0"/>
                <wp:positionH relativeFrom="page">
                  <wp:posOffset>1708785</wp:posOffset>
                </wp:positionH>
                <wp:positionV relativeFrom="page">
                  <wp:posOffset>9817735</wp:posOffset>
                </wp:positionV>
                <wp:extent cx="27305" cy="36195"/>
                <wp:effectExtent l="0" t="0" r="0" b="0"/>
                <wp:wrapNone/>
                <wp:docPr id="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 cy="36195"/>
                        </a:xfrm>
                        <a:custGeom>
                          <a:avLst/>
                          <a:gdLst>
                            <a:gd name="T0" fmla="*/ 0 w 44"/>
                            <a:gd name="T1" fmla="*/ 58 h 58"/>
                            <a:gd name="T2" fmla="*/ 0 w 44"/>
                            <a:gd name="T3" fmla="*/ 0 h 58"/>
                            <a:gd name="T4" fmla="*/ 44 w 44"/>
                            <a:gd name="T5" fmla="*/ 0 h 58"/>
                            <a:gd name="T6" fmla="*/ 44 w 44"/>
                            <a:gd name="T7" fmla="*/ 58 h 58"/>
                            <a:gd name="T8" fmla="*/ 44 w 44"/>
                            <a:gd name="T9" fmla="*/ 58 h 58"/>
                          </a:gdLst>
                          <a:ahLst/>
                          <a:cxnLst>
                            <a:cxn ang="0">
                              <a:pos x="T0" y="T1"/>
                            </a:cxn>
                            <a:cxn ang="0">
                              <a:pos x="T2" y="T3"/>
                            </a:cxn>
                            <a:cxn ang="0">
                              <a:pos x="T4" y="T5"/>
                            </a:cxn>
                            <a:cxn ang="0">
                              <a:pos x="T6" y="T7"/>
                            </a:cxn>
                            <a:cxn ang="0">
                              <a:pos x="T8" y="T9"/>
                            </a:cxn>
                          </a:cxnLst>
                          <a:rect l="0" t="0" r="r" b="b"/>
                          <a:pathLst>
                            <a:path w="44" h="58">
                              <a:moveTo>
                                <a:pt x="0" y="58"/>
                              </a:moveTo>
                              <a:lnTo>
                                <a:pt x="0" y="0"/>
                              </a:lnTo>
                              <a:lnTo>
                                <a:pt x="44" y="0"/>
                              </a:lnTo>
                              <a:lnTo>
                                <a:pt x="44" y="58"/>
                              </a:lnTo>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2FA" id="Freeform 22" o:spid="_x0000_s1026" style="position:absolute;margin-left:134.55pt;margin-top:773.05pt;width:2.15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z+QwMAACQIAAAOAAAAZHJzL2Uyb0RvYy54bWysVW1vmzAQ/j5p/8Hyx0kpLzFJQCXV2i7T&#10;pG6r1OwHOGACGtjMdkLaaf99ZwMpaZMtmpYPxOYeHt8957u7vNpVJdoyqQrBY+xduBgxnoi04OsY&#10;f1suRjOMlKY8paXgLMaPTOGr+ds3l00dMV/kokyZREDCVdTUMc61riPHUUnOKqouRM04GDMhK6ph&#10;K9dOKmkD7FXp+K47cRoh01qKhCkFb29bI55b/ixjif6aZYppVMYYfNP2Ke1zZZ7O/JJGa0nrvEg6&#10;N+g/eFHRgsOhe6pbqinayOIVVVUkUiiR6YtEVI7IsiJhNgaIxnNfRPOQ05rZWEAcVe9lUv+PNvmy&#10;vZeoSGPsY8RpBSlaSMaM4Mj3jTxNrSJAPdT30gSo6juRfFdgcA4sZqMAg1bNZ5ECDd1oYSXZZbIy&#10;X0KwaGeVf9wrz3YaJfDSn47dAKMELOOJFwbmYIdG/afJRumPTFgaur1Tuk1bCisretq5voQUZ1UJ&#10;GXznIBc1iJAuw3uEN0AEM5SjYPYSAkr8hWR8gDjGQQYIQo56AvEOjjlGMhkgTpBMB5AT4UAF7s85&#10;wRIOIAMWyMC615jmvezJjne6wwpRU+iuTXQtlEmwSQLkcel1SQSUSdIJMIhtwOOzwKCqAffX48/M&#10;oJ4BT89iBpEMOByCIXw4oYtVQit52UQkRtBEVuYbGtVUG4n6JWpiDLcP5TGGG2beVmLLlsLa9XMh&#10;tNcPjno2l/w1zHYqQPW2/r+2VOYgcP8s0P7AlgI4jee23PYhmMgHJadEWaSLoiyN80quVzelRFsK&#10;LZUsZt71TSfaAay0SefCfNYWc/sGKr5TydS+bZE/Q88n7rUfjhaT2XREFiQYhVN3NnK98DqcuCQk&#10;t4tfRkOPRHmRpozfFZz17doj57XDbnC0jdY2bJOjMPADm54D7w+CdO3vWJBSbHhqs58zmn7o1poW&#10;Zbt2Dj22IkPY/b8VwrZR0znbVrsS6SN0USnaUQWjFRa5kE8YNTCmYqx+bKhkGJWfOMyB0CPEzDW7&#10;IcHUh40cWlZDC+UJUMVYY6hbs7zR7Szc1LJY53CSZ7Xg4j1076wwfdb613rVbWAU2Qi6sWlm3XBv&#10;Uc/Dff4bAAD//wMAUEsDBBQABgAIAAAAIQCWmmsh5AAAAA0BAAAPAAAAZHJzL2Rvd25yZXYueG1s&#10;TI/BTsMwEETvSPyDtUjcqJPQpiHEqVBFhQRCKC0Hjm7sJgF7HWKnDX/P9gS33Z3R7JtiNVnDjnrw&#10;nUMB8SwCprF2qsNGwPtuc5MB80GiksahFvCjPazKy4tC5sqdsNLHbWgYhaDPpYA2hD7n3NetttLP&#10;XK+RtIMbrAy0Dg1XgzxRuDU8iaKUW9khfWhlr9etrr+2oxXw1mXrw+Pnqxmrl83zdyyrj+ypEuL6&#10;anq4Bxb0FP7McMYndCiJae9GVJ4ZAUl6F5OVhMU8pYksyfJ2Dmx/Pi3iDHhZ8P8tyl8AAAD//wMA&#10;UEsBAi0AFAAGAAgAAAAhALaDOJL+AAAA4QEAABMAAAAAAAAAAAAAAAAAAAAAAFtDb250ZW50X1R5&#10;cGVzXS54bWxQSwECLQAUAAYACAAAACEAOP0h/9YAAACUAQAACwAAAAAAAAAAAAAAAAAvAQAAX3Jl&#10;bHMvLnJlbHNQSwECLQAUAAYACAAAACEADyBs/kMDAAAkCAAADgAAAAAAAAAAAAAAAAAuAgAAZHJz&#10;L2Uyb0RvYy54bWxQSwECLQAUAAYACAAAACEAlpprIeQAAAANAQAADwAAAAAAAAAAAAAAAACdBQAA&#10;ZHJzL2Rvd25yZXYueG1sUEsFBgAAAAAEAAQA8wAAAK4GAAAAAA==&#10;" o:allowincell="f" path="m,58l,,44,r,58e" fillcolor="#4f81bc" stroked="f">
                <v:path arrowok="t" o:connecttype="custom" o:connectlocs="0,36195;0,0;27305,0;27305,36195;27305,36195" o:connectangles="0,0,0,0,0"/>
                <w10:wrap anchorx="page" anchory="page"/>
              </v:shape>
            </w:pict>
          </mc:Fallback>
        </mc:AlternateContent>
      </w:r>
    </w:p>
    <w:p w14:paraId="7A81C3BE" w14:textId="77777777" w:rsidR="003823FE" w:rsidRPr="00676FF6" w:rsidRDefault="003823FE" w:rsidP="00676FF6">
      <w:pPr>
        <w:pStyle w:val="NoSpacing"/>
      </w:pPr>
    </w:p>
    <w:p w14:paraId="5F3F5120" w14:textId="77777777" w:rsidR="003823FE" w:rsidRPr="00676FF6" w:rsidRDefault="003823FE" w:rsidP="00676FF6">
      <w:pPr>
        <w:pStyle w:val="NoSpacing"/>
      </w:pPr>
    </w:p>
    <w:p w14:paraId="1AB48366" w14:textId="77777777" w:rsidR="003823FE" w:rsidRPr="00676FF6" w:rsidRDefault="003823FE" w:rsidP="00676FF6">
      <w:pPr>
        <w:pStyle w:val="NoSpacing"/>
        <w:jc w:val="center"/>
        <w:rPr>
          <w:rFonts w:ascii="Palatino Linotype" w:hAnsi="Palatino Linotype"/>
          <w:b/>
          <w:sz w:val="56"/>
          <w:szCs w:val="56"/>
        </w:rPr>
      </w:pPr>
    </w:p>
    <w:p w14:paraId="1A219B67" w14:textId="77777777" w:rsidR="00D474C2" w:rsidRDefault="008325E5" w:rsidP="00676FF6">
      <w:pPr>
        <w:pStyle w:val="NoSpacing"/>
        <w:jc w:val="center"/>
        <w:rPr>
          <w:rFonts w:ascii="Palatino Linotype" w:hAnsi="Palatino Linotype"/>
          <w:b/>
          <w:sz w:val="56"/>
          <w:szCs w:val="56"/>
        </w:rPr>
      </w:pPr>
      <w:r w:rsidRPr="00676FF6">
        <w:rPr>
          <w:rFonts w:ascii="Palatino Linotype" w:hAnsi="Palatino Linotype"/>
          <w:b/>
          <w:sz w:val="56"/>
          <w:szCs w:val="56"/>
        </w:rPr>
        <w:t>Whistleblowing</w:t>
      </w:r>
      <w:r w:rsidR="00D474C2">
        <w:rPr>
          <w:rFonts w:ascii="Palatino Linotype" w:hAnsi="Palatino Linotype"/>
          <w:b/>
          <w:sz w:val="56"/>
          <w:szCs w:val="56"/>
        </w:rPr>
        <w:t xml:space="preserve"> Policy</w:t>
      </w:r>
    </w:p>
    <w:p w14:paraId="16536C80" w14:textId="77777777" w:rsidR="00D474C2" w:rsidRPr="00D474C2" w:rsidRDefault="00D474C2" w:rsidP="00676FF6">
      <w:pPr>
        <w:pStyle w:val="NoSpacing"/>
        <w:jc w:val="center"/>
        <w:rPr>
          <w:rFonts w:ascii="Palatino Linotype" w:hAnsi="Palatino Linotype"/>
          <w:sz w:val="28"/>
          <w:szCs w:val="28"/>
        </w:rPr>
      </w:pPr>
    </w:p>
    <w:p w14:paraId="1976392D" w14:textId="77777777" w:rsidR="00D474C2" w:rsidRDefault="00D474C2" w:rsidP="00676FF6">
      <w:pPr>
        <w:pStyle w:val="NoSpacing"/>
        <w:jc w:val="center"/>
        <w:rPr>
          <w:rFonts w:ascii="Palatino Linotype" w:hAnsi="Palatino Linotype"/>
          <w:b/>
          <w:sz w:val="56"/>
          <w:szCs w:val="56"/>
        </w:rPr>
      </w:pPr>
      <w:proofErr w:type="gramStart"/>
      <w:r>
        <w:rPr>
          <w:rFonts w:ascii="Palatino Linotype" w:hAnsi="Palatino Linotype"/>
          <w:b/>
          <w:sz w:val="56"/>
          <w:szCs w:val="56"/>
        </w:rPr>
        <w:t>and</w:t>
      </w:r>
      <w:proofErr w:type="gramEnd"/>
    </w:p>
    <w:p w14:paraId="677C428B" w14:textId="77777777" w:rsidR="00D474C2" w:rsidRPr="00D474C2" w:rsidRDefault="00D474C2" w:rsidP="00676FF6">
      <w:pPr>
        <w:pStyle w:val="NoSpacing"/>
        <w:jc w:val="center"/>
        <w:rPr>
          <w:rFonts w:ascii="Palatino Linotype" w:hAnsi="Palatino Linotype"/>
          <w:sz w:val="28"/>
          <w:szCs w:val="28"/>
        </w:rPr>
      </w:pPr>
    </w:p>
    <w:p w14:paraId="2511CE7A" w14:textId="77777777" w:rsidR="003823FE" w:rsidRPr="00676FF6" w:rsidRDefault="002050D8" w:rsidP="00676FF6">
      <w:pPr>
        <w:pStyle w:val="NoSpacing"/>
        <w:jc w:val="center"/>
        <w:rPr>
          <w:rFonts w:ascii="Palatino Linotype" w:hAnsi="Palatino Linotype"/>
          <w:b/>
          <w:sz w:val="56"/>
          <w:szCs w:val="56"/>
        </w:rPr>
      </w:pPr>
      <w:r>
        <w:rPr>
          <w:rFonts w:ascii="Palatino Linotype" w:hAnsi="Palatino Linotype"/>
          <w:b/>
          <w:sz w:val="56"/>
          <w:szCs w:val="56"/>
        </w:rPr>
        <w:t xml:space="preserve">Operating </w:t>
      </w:r>
      <w:r w:rsidR="008325E5" w:rsidRPr="00676FF6">
        <w:rPr>
          <w:rFonts w:ascii="Palatino Linotype" w:hAnsi="Palatino Linotype"/>
          <w:b/>
          <w:sz w:val="56"/>
          <w:szCs w:val="56"/>
        </w:rPr>
        <w:t>Procedure</w:t>
      </w:r>
    </w:p>
    <w:p w14:paraId="372ADB17" w14:textId="4C0B6352" w:rsidR="003823FE" w:rsidRDefault="003823FE" w:rsidP="00676FF6">
      <w:pPr>
        <w:pStyle w:val="NoSpacing"/>
        <w:jc w:val="center"/>
        <w:rPr>
          <w:rFonts w:ascii="Palatino Linotype" w:hAnsi="Palatino Linotype"/>
          <w:b/>
          <w:sz w:val="56"/>
          <w:szCs w:val="56"/>
        </w:rPr>
      </w:pPr>
    </w:p>
    <w:p w14:paraId="17B583FC" w14:textId="0F4CAAAD" w:rsidR="009A1A76" w:rsidRDefault="009A1A76" w:rsidP="00676FF6">
      <w:pPr>
        <w:pStyle w:val="NoSpacing"/>
        <w:jc w:val="center"/>
        <w:rPr>
          <w:rFonts w:ascii="Palatino Linotype" w:hAnsi="Palatino Linotype"/>
          <w:b/>
          <w:sz w:val="56"/>
          <w:szCs w:val="56"/>
        </w:rPr>
      </w:pPr>
      <w:proofErr w:type="gramStart"/>
      <w:r>
        <w:rPr>
          <w:rFonts w:ascii="Palatino Linotype" w:hAnsi="Palatino Linotype"/>
          <w:b/>
          <w:sz w:val="56"/>
          <w:szCs w:val="56"/>
        </w:rPr>
        <w:t>for</w:t>
      </w:r>
      <w:proofErr w:type="gramEnd"/>
    </w:p>
    <w:p w14:paraId="436CBE20" w14:textId="77777777" w:rsidR="009A1A76" w:rsidRDefault="009A1A76" w:rsidP="00676FF6">
      <w:pPr>
        <w:pStyle w:val="NoSpacing"/>
        <w:jc w:val="center"/>
        <w:rPr>
          <w:rFonts w:ascii="Palatino Linotype" w:hAnsi="Palatino Linotype"/>
          <w:b/>
          <w:sz w:val="56"/>
          <w:szCs w:val="56"/>
        </w:rPr>
      </w:pPr>
    </w:p>
    <w:p w14:paraId="08AD2DFE" w14:textId="77777777" w:rsidR="009A1A76" w:rsidRDefault="009A1A76" w:rsidP="00676FF6">
      <w:pPr>
        <w:pStyle w:val="NoSpacing"/>
        <w:jc w:val="center"/>
        <w:rPr>
          <w:rFonts w:ascii="Palatino Linotype" w:hAnsi="Palatino Linotype"/>
          <w:b/>
          <w:sz w:val="56"/>
          <w:szCs w:val="56"/>
        </w:rPr>
      </w:pPr>
      <w:r>
        <w:rPr>
          <w:rFonts w:ascii="Palatino Linotype" w:hAnsi="Palatino Linotype"/>
          <w:b/>
          <w:sz w:val="56"/>
          <w:szCs w:val="56"/>
        </w:rPr>
        <w:t>DDBF</w:t>
      </w:r>
    </w:p>
    <w:p w14:paraId="6BEE1E86" w14:textId="62696C99" w:rsidR="009A1A76" w:rsidRPr="00676FF6" w:rsidRDefault="009A1A76" w:rsidP="00676FF6">
      <w:pPr>
        <w:pStyle w:val="NoSpacing"/>
        <w:jc w:val="center"/>
        <w:rPr>
          <w:rFonts w:ascii="Palatino Linotype" w:hAnsi="Palatino Linotype"/>
          <w:b/>
          <w:sz w:val="56"/>
          <w:szCs w:val="56"/>
        </w:rPr>
      </w:pPr>
      <w:r>
        <w:rPr>
          <w:rFonts w:ascii="Palatino Linotype" w:hAnsi="Palatino Linotype"/>
          <w:b/>
          <w:sz w:val="56"/>
          <w:szCs w:val="56"/>
        </w:rPr>
        <w:t>Staff and Volunteers</w:t>
      </w:r>
    </w:p>
    <w:p w14:paraId="0223C0C0" w14:textId="77777777" w:rsidR="003823FE" w:rsidRPr="00676FF6" w:rsidRDefault="003823FE" w:rsidP="00676FF6">
      <w:pPr>
        <w:pStyle w:val="NoSpacing"/>
      </w:pPr>
    </w:p>
    <w:p w14:paraId="30A62C7D" w14:textId="77777777" w:rsidR="003823FE" w:rsidRPr="00676FF6" w:rsidRDefault="003823FE" w:rsidP="00676FF6">
      <w:pPr>
        <w:pStyle w:val="NoSpacing"/>
      </w:pPr>
    </w:p>
    <w:p w14:paraId="72058DBA" w14:textId="77777777" w:rsidR="003823FE" w:rsidRPr="00676FF6" w:rsidRDefault="003823FE" w:rsidP="00676FF6">
      <w:pPr>
        <w:pStyle w:val="NoSpacing"/>
      </w:pPr>
    </w:p>
    <w:p w14:paraId="5A1B1300" w14:textId="644A070F" w:rsidR="003823FE" w:rsidRPr="00F8109B" w:rsidRDefault="00052AE9" w:rsidP="00F8109B">
      <w:pPr>
        <w:pStyle w:val="NoSpacing"/>
        <w:jc w:val="center"/>
        <w:rPr>
          <w:rFonts w:ascii="Palatino Linotype" w:hAnsi="Palatino Linotype"/>
          <w:b/>
          <w:sz w:val="28"/>
          <w:szCs w:val="28"/>
        </w:rPr>
      </w:pPr>
      <w:r>
        <w:rPr>
          <w:sz w:val="24"/>
          <w:szCs w:val="24"/>
        </w:rPr>
        <w:br w:type="page"/>
      </w:r>
      <w:r w:rsidR="008325E5" w:rsidRPr="00F8109B">
        <w:rPr>
          <w:rFonts w:ascii="Palatino Linotype" w:hAnsi="Palatino Linotype"/>
          <w:b/>
          <w:sz w:val="28"/>
          <w:szCs w:val="28"/>
        </w:rPr>
        <w:lastRenderedPageBreak/>
        <w:t xml:space="preserve">Whistleblowing </w:t>
      </w:r>
      <w:r w:rsidR="00F12AE3" w:rsidRPr="00F8109B">
        <w:rPr>
          <w:rFonts w:ascii="Palatino Linotype" w:hAnsi="Palatino Linotype"/>
          <w:b/>
          <w:sz w:val="28"/>
          <w:szCs w:val="28"/>
        </w:rPr>
        <w:t>P</w:t>
      </w:r>
      <w:r w:rsidR="008325E5" w:rsidRPr="00F8109B">
        <w:rPr>
          <w:rFonts w:ascii="Palatino Linotype" w:hAnsi="Palatino Linotype"/>
          <w:b/>
          <w:sz w:val="28"/>
          <w:szCs w:val="28"/>
        </w:rPr>
        <w:t>olicy</w:t>
      </w:r>
    </w:p>
    <w:p w14:paraId="5BB4DFB5" w14:textId="43065E16" w:rsidR="003823FE" w:rsidRDefault="003823FE" w:rsidP="00676FF6">
      <w:pPr>
        <w:pStyle w:val="NoSpacing"/>
        <w:rPr>
          <w:rFonts w:ascii="Palatino Linotype" w:hAnsi="Palatino Linotype"/>
          <w:sz w:val="16"/>
          <w:szCs w:val="16"/>
        </w:rPr>
      </w:pPr>
    </w:p>
    <w:p w14:paraId="44F7147F" w14:textId="77777777" w:rsidR="003823FE" w:rsidRDefault="008325E5" w:rsidP="00676FF6">
      <w:pPr>
        <w:pStyle w:val="NoSpacing"/>
        <w:numPr>
          <w:ilvl w:val="0"/>
          <w:numId w:val="2"/>
        </w:numPr>
        <w:tabs>
          <w:tab w:val="left" w:pos="426"/>
        </w:tabs>
        <w:ind w:hanging="720"/>
        <w:rPr>
          <w:rFonts w:ascii="Palatino Linotype" w:hAnsi="Palatino Linotype"/>
          <w:b/>
          <w:sz w:val="24"/>
          <w:szCs w:val="24"/>
        </w:rPr>
      </w:pPr>
      <w:r w:rsidRPr="00676FF6">
        <w:rPr>
          <w:rFonts w:ascii="Palatino Linotype" w:hAnsi="Palatino Linotype"/>
          <w:b/>
          <w:sz w:val="24"/>
          <w:szCs w:val="24"/>
        </w:rPr>
        <w:t>Introduction</w:t>
      </w:r>
    </w:p>
    <w:p w14:paraId="55DA1BA2" w14:textId="77777777" w:rsidR="003823FE" w:rsidRPr="00F12AE3" w:rsidRDefault="003823FE" w:rsidP="00676FF6">
      <w:pPr>
        <w:pStyle w:val="NoSpacing"/>
        <w:rPr>
          <w:rFonts w:ascii="Palatino Linotype" w:hAnsi="Palatino Linotype"/>
          <w:sz w:val="16"/>
          <w:szCs w:val="16"/>
        </w:rPr>
      </w:pPr>
    </w:p>
    <w:p w14:paraId="73B5651E" w14:textId="3E2BF4C1" w:rsidR="009A1A76" w:rsidRDefault="009A1A76" w:rsidP="00676FF6">
      <w:pPr>
        <w:pStyle w:val="NoSpacing"/>
        <w:numPr>
          <w:ilvl w:val="1"/>
          <w:numId w:val="1"/>
        </w:numPr>
        <w:rPr>
          <w:rFonts w:ascii="Palatino Linotype" w:hAnsi="Palatino Linotype" w:cs="Palatino Linotype"/>
          <w:sz w:val="24"/>
          <w:szCs w:val="24"/>
        </w:rPr>
      </w:pPr>
      <w:r w:rsidRPr="00867B9F">
        <w:rPr>
          <w:rFonts w:ascii="Palatino Linotype" w:hAnsi="Palatino Linotype" w:cs="Palatino Linotype"/>
          <w:sz w:val="24"/>
          <w:szCs w:val="24"/>
        </w:rPr>
        <w:t xml:space="preserve">The </w:t>
      </w:r>
      <w:r w:rsidRPr="00867B9F">
        <w:rPr>
          <w:rFonts w:ascii="Palatino Linotype" w:hAnsi="Palatino Linotype"/>
          <w:iCs/>
          <w:sz w:val="24"/>
          <w:szCs w:val="24"/>
        </w:rPr>
        <w:t>Durham Diocesan Board of Finance (‘</w:t>
      </w:r>
      <w:r>
        <w:rPr>
          <w:rFonts w:ascii="Palatino Linotype" w:hAnsi="Palatino Linotype"/>
          <w:iCs/>
          <w:sz w:val="24"/>
          <w:szCs w:val="24"/>
        </w:rPr>
        <w:t>DDBF</w:t>
      </w:r>
      <w:r w:rsidRPr="00867B9F">
        <w:rPr>
          <w:rFonts w:ascii="Palatino Linotype" w:hAnsi="Palatino Linotype"/>
          <w:iCs/>
          <w:sz w:val="24"/>
          <w:szCs w:val="24"/>
        </w:rPr>
        <w:t>’)</w:t>
      </w:r>
      <w:r w:rsidRPr="00867B9F">
        <w:rPr>
          <w:i/>
          <w:iCs/>
        </w:rPr>
        <w:t xml:space="preserve"> </w:t>
      </w:r>
      <w:r w:rsidRPr="00867B9F">
        <w:rPr>
          <w:rFonts w:ascii="Palatino Linotype" w:hAnsi="Palatino Linotype" w:cs="Palatino Linotype"/>
          <w:sz w:val="24"/>
          <w:szCs w:val="24"/>
        </w:rPr>
        <w:t xml:space="preserve">is committed to the highest possible standards </w:t>
      </w:r>
      <w:proofErr w:type="gramStart"/>
      <w:r w:rsidRPr="00867B9F">
        <w:rPr>
          <w:rFonts w:ascii="Palatino Linotype" w:hAnsi="Palatino Linotype" w:cs="Palatino Linotype"/>
          <w:sz w:val="24"/>
          <w:szCs w:val="24"/>
        </w:rPr>
        <w:t>of working practice and to full accountability</w:t>
      </w:r>
      <w:proofErr w:type="gramEnd"/>
      <w:r w:rsidRPr="00867B9F">
        <w:rPr>
          <w:rFonts w:ascii="Palatino Linotype" w:hAnsi="Palatino Linotype" w:cs="Palatino Linotype"/>
          <w:sz w:val="24"/>
          <w:szCs w:val="24"/>
        </w:rPr>
        <w:t xml:space="preserve">.  To this end, employees and volunteers are fully encouraged to voice any concerns they may have about </w:t>
      </w:r>
      <w:r>
        <w:rPr>
          <w:rFonts w:ascii="Palatino Linotype" w:hAnsi="Palatino Linotype"/>
          <w:iCs/>
          <w:sz w:val="24"/>
          <w:szCs w:val="24"/>
        </w:rPr>
        <w:t>DDBF</w:t>
      </w:r>
      <w:r w:rsidRPr="00867B9F">
        <w:rPr>
          <w:rFonts w:ascii="Palatino Linotype" w:hAnsi="Palatino Linotype" w:cs="Palatino Linotype"/>
          <w:sz w:val="24"/>
          <w:szCs w:val="24"/>
        </w:rPr>
        <w:t xml:space="preserve"> </w:t>
      </w:r>
      <w:r>
        <w:rPr>
          <w:rFonts w:ascii="Palatino Linotype" w:hAnsi="Palatino Linotype" w:cs="Palatino Linotype"/>
          <w:sz w:val="24"/>
          <w:szCs w:val="24"/>
        </w:rPr>
        <w:t>work.</w:t>
      </w:r>
    </w:p>
    <w:p w14:paraId="66C57B61" w14:textId="77777777" w:rsidR="009A1A76" w:rsidRPr="009A1A76" w:rsidRDefault="009A1A76" w:rsidP="009A1A76">
      <w:pPr>
        <w:pStyle w:val="NoSpacing"/>
        <w:rPr>
          <w:rFonts w:ascii="Palatino Linotype" w:hAnsi="Palatino Linotype" w:cs="Palatino Linotype"/>
          <w:sz w:val="16"/>
          <w:szCs w:val="16"/>
        </w:rPr>
      </w:pPr>
    </w:p>
    <w:p w14:paraId="2B630B57" w14:textId="60D6F29F" w:rsidR="00676FF6" w:rsidRDefault="008325E5" w:rsidP="00676FF6">
      <w:pPr>
        <w:pStyle w:val="NoSpacing"/>
        <w:numPr>
          <w:ilvl w:val="1"/>
          <w:numId w:val="1"/>
        </w:numPr>
        <w:rPr>
          <w:rFonts w:ascii="Palatino Linotype" w:hAnsi="Palatino Linotype" w:cs="Palatino Linotype"/>
          <w:sz w:val="24"/>
          <w:szCs w:val="24"/>
        </w:rPr>
      </w:pPr>
      <w:proofErr w:type="gramStart"/>
      <w:r w:rsidRPr="00676FF6">
        <w:rPr>
          <w:rFonts w:ascii="Palatino Linotype" w:hAnsi="Palatino Linotype" w:cs="Palatino Linotype"/>
          <w:sz w:val="24"/>
          <w:szCs w:val="24"/>
        </w:rPr>
        <w:t>Whistleblowing</w:t>
      </w:r>
      <w:proofErr w:type="gramEnd"/>
      <w:r w:rsidRPr="00676FF6">
        <w:rPr>
          <w:rFonts w:ascii="Palatino Linotype" w:hAnsi="Palatino Linotype" w:cs="Palatino Linotype"/>
          <w:sz w:val="24"/>
          <w:szCs w:val="24"/>
        </w:rPr>
        <w:t xml:space="preserve"> is </w:t>
      </w:r>
      <w:proofErr w:type="gramStart"/>
      <w:r w:rsidRPr="00676FF6">
        <w:rPr>
          <w:rFonts w:ascii="Palatino Linotype" w:hAnsi="Palatino Linotype" w:cs="Palatino Linotype"/>
          <w:sz w:val="24"/>
          <w:szCs w:val="24"/>
        </w:rPr>
        <w:t>when</w:t>
      </w:r>
      <w:proofErr w:type="gramEnd"/>
      <w:r w:rsidRPr="00676FF6">
        <w:rPr>
          <w:rFonts w:ascii="Palatino Linotype" w:hAnsi="Palatino Linotype" w:cs="Palatino Linotype"/>
          <w:sz w:val="24"/>
          <w:szCs w:val="24"/>
        </w:rPr>
        <w:t xml:space="preserve"> </w:t>
      </w:r>
      <w:r w:rsidR="009A1A76">
        <w:rPr>
          <w:rFonts w:ascii="Palatino Linotype" w:hAnsi="Palatino Linotype" w:cs="Palatino Linotype"/>
          <w:sz w:val="24"/>
          <w:szCs w:val="24"/>
        </w:rPr>
        <w:t>a</w:t>
      </w:r>
      <w:r w:rsidR="00D75797">
        <w:rPr>
          <w:rFonts w:ascii="Palatino Linotype" w:hAnsi="Palatino Linotype" w:cs="Palatino Linotype"/>
          <w:sz w:val="24"/>
          <w:szCs w:val="24"/>
        </w:rPr>
        <w:t xml:space="preserve"> DDBF</w:t>
      </w:r>
      <w:r w:rsidRPr="00676FF6">
        <w:rPr>
          <w:rFonts w:ascii="Palatino Linotype" w:hAnsi="Palatino Linotype" w:cs="Palatino Linotype"/>
          <w:sz w:val="24"/>
          <w:szCs w:val="24"/>
        </w:rPr>
        <w:t xml:space="preserve"> employee </w:t>
      </w:r>
      <w:r w:rsidR="00D75797">
        <w:rPr>
          <w:rFonts w:ascii="Palatino Linotype" w:hAnsi="Palatino Linotype" w:cs="Palatino Linotype"/>
          <w:sz w:val="24"/>
          <w:szCs w:val="24"/>
        </w:rPr>
        <w:t xml:space="preserve">or </w:t>
      </w:r>
      <w:r w:rsidR="009A1A76">
        <w:rPr>
          <w:rFonts w:ascii="Palatino Linotype" w:hAnsi="Palatino Linotype" w:cs="Palatino Linotype"/>
          <w:sz w:val="24"/>
          <w:szCs w:val="24"/>
        </w:rPr>
        <w:t>volunteer</w:t>
      </w:r>
      <w:r w:rsidR="00D75797">
        <w:rPr>
          <w:rFonts w:ascii="Palatino Linotype" w:hAnsi="Palatino Linotype" w:cs="Palatino Linotype"/>
          <w:sz w:val="24"/>
          <w:szCs w:val="24"/>
        </w:rPr>
        <w:t>, that is an individual</w:t>
      </w:r>
      <w:r w:rsidR="009A1A76">
        <w:rPr>
          <w:rFonts w:ascii="Palatino Linotype" w:hAnsi="Palatino Linotype" w:cs="Palatino Linotype"/>
          <w:sz w:val="24"/>
          <w:szCs w:val="24"/>
        </w:rPr>
        <w:t xml:space="preserve"> who is undertaking </w:t>
      </w:r>
      <w:r w:rsidR="00D75797">
        <w:rPr>
          <w:rFonts w:ascii="Palatino Linotype" w:hAnsi="Palatino Linotype" w:cs="Palatino Linotype"/>
          <w:sz w:val="24"/>
          <w:szCs w:val="24"/>
        </w:rPr>
        <w:t xml:space="preserve">unpaid </w:t>
      </w:r>
      <w:r w:rsidR="009A1A76">
        <w:rPr>
          <w:rFonts w:ascii="Palatino Linotype" w:hAnsi="Palatino Linotype" w:cs="Palatino Linotype"/>
          <w:sz w:val="24"/>
          <w:szCs w:val="24"/>
        </w:rPr>
        <w:t>activities on behalf of the DDBF</w:t>
      </w:r>
      <w:r w:rsidR="00D75797">
        <w:rPr>
          <w:rFonts w:ascii="Palatino Linotype" w:hAnsi="Palatino Linotype" w:cs="Palatino Linotype"/>
          <w:sz w:val="24"/>
          <w:szCs w:val="24"/>
        </w:rPr>
        <w:t>,</w:t>
      </w:r>
      <w:r w:rsidR="009A1A76">
        <w:rPr>
          <w:rFonts w:ascii="Palatino Linotype" w:hAnsi="Palatino Linotype" w:cs="Palatino Linotype"/>
          <w:sz w:val="24"/>
          <w:szCs w:val="24"/>
        </w:rPr>
        <w:t xml:space="preserve"> </w:t>
      </w:r>
      <w:r w:rsidRPr="00676FF6">
        <w:rPr>
          <w:rFonts w:ascii="Palatino Linotype" w:hAnsi="Palatino Linotype" w:cs="Palatino Linotype"/>
          <w:sz w:val="24"/>
          <w:szCs w:val="24"/>
        </w:rPr>
        <w:t>knows, or suspects, that there is some</w:t>
      </w:r>
      <w:r w:rsidR="00052AE9" w:rsidRPr="00676FF6">
        <w:rPr>
          <w:rFonts w:ascii="Palatino Linotype" w:hAnsi="Palatino Linotype" w:cs="Palatino Linotype"/>
          <w:sz w:val="24"/>
          <w:szCs w:val="24"/>
        </w:rPr>
        <w:t xml:space="preserve"> </w:t>
      </w:r>
      <w:r w:rsidRPr="00676FF6">
        <w:rPr>
          <w:rFonts w:ascii="Palatino Linotype" w:hAnsi="Palatino Linotype" w:cs="Palatino Linotype"/>
          <w:sz w:val="24"/>
          <w:szCs w:val="24"/>
        </w:rPr>
        <w:t xml:space="preserve">wrongdoing occurring within the </w:t>
      </w:r>
      <w:r w:rsidR="009A1A76">
        <w:rPr>
          <w:rFonts w:ascii="Palatino Linotype" w:hAnsi="Palatino Linotype" w:cs="Palatino Linotype"/>
          <w:sz w:val="24"/>
          <w:szCs w:val="24"/>
        </w:rPr>
        <w:t>DDBF</w:t>
      </w:r>
      <w:r w:rsidRPr="00676FF6">
        <w:rPr>
          <w:rFonts w:ascii="Palatino Linotype" w:hAnsi="Palatino Linotype" w:cs="Palatino Linotype"/>
          <w:sz w:val="24"/>
          <w:szCs w:val="24"/>
        </w:rPr>
        <w:t xml:space="preserve"> and alerts the </w:t>
      </w:r>
      <w:r w:rsidR="009A1A76">
        <w:rPr>
          <w:rFonts w:ascii="Palatino Linotype" w:hAnsi="Palatino Linotype" w:cs="Palatino Linotype"/>
          <w:sz w:val="24"/>
          <w:szCs w:val="24"/>
        </w:rPr>
        <w:t>DDBF</w:t>
      </w:r>
      <w:r w:rsidRPr="00676FF6">
        <w:rPr>
          <w:rFonts w:ascii="Palatino Linotype" w:hAnsi="Palatino Linotype" w:cs="Palatino Linotype"/>
          <w:sz w:val="24"/>
          <w:szCs w:val="24"/>
        </w:rPr>
        <w:t xml:space="preserve"> or the relevant authority accordingly.</w:t>
      </w:r>
    </w:p>
    <w:p w14:paraId="11B6DB41" w14:textId="77777777" w:rsidR="00676FF6" w:rsidRPr="00F12AE3" w:rsidRDefault="00676FF6" w:rsidP="00676FF6">
      <w:pPr>
        <w:pStyle w:val="NoSpacing"/>
        <w:rPr>
          <w:rFonts w:ascii="Palatino Linotype" w:hAnsi="Palatino Linotype" w:cs="Palatino Linotype"/>
          <w:sz w:val="16"/>
          <w:szCs w:val="16"/>
        </w:rPr>
      </w:pPr>
    </w:p>
    <w:p w14:paraId="2F060D81" w14:textId="29022939" w:rsidR="00676FF6" w:rsidRDefault="009A1A76" w:rsidP="00676FF6">
      <w:pPr>
        <w:pStyle w:val="NoSpacing"/>
        <w:numPr>
          <w:ilvl w:val="1"/>
          <w:numId w:val="1"/>
        </w:numPr>
        <w:rPr>
          <w:rFonts w:ascii="Palatino Linotype" w:hAnsi="Palatino Linotype" w:cs="Palatino Linotype"/>
          <w:sz w:val="24"/>
          <w:szCs w:val="24"/>
        </w:rPr>
      </w:pPr>
      <w:r>
        <w:rPr>
          <w:rFonts w:ascii="Palatino Linotype" w:hAnsi="Palatino Linotype" w:cs="Palatino Linotype"/>
          <w:sz w:val="24"/>
          <w:szCs w:val="24"/>
        </w:rPr>
        <w:t>An</w:t>
      </w:r>
      <w:r w:rsidR="008325E5" w:rsidRPr="00676FF6">
        <w:rPr>
          <w:rFonts w:ascii="Palatino Linotype" w:hAnsi="Palatino Linotype" w:cs="Palatino Linotype"/>
          <w:sz w:val="24"/>
          <w:szCs w:val="24"/>
        </w:rPr>
        <w:t xml:space="preserve"> employee </w:t>
      </w:r>
      <w:r>
        <w:rPr>
          <w:rFonts w:ascii="Palatino Linotype" w:hAnsi="Palatino Linotype" w:cs="Palatino Linotype"/>
          <w:sz w:val="24"/>
          <w:szCs w:val="24"/>
        </w:rPr>
        <w:t xml:space="preserve">or volunteer </w:t>
      </w:r>
      <w:r w:rsidR="008325E5" w:rsidRPr="00676FF6">
        <w:rPr>
          <w:rFonts w:ascii="Palatino Linotype" w:hAnsi="Palatino Linotype" w:cs="Palatino Linotype"/>
          <w:sz w:val="24"/>
          <w:szCs w:val="24"/>
        </w:rPr>
        <w:t>may suspect that something is wrong but may not</w:t>
      </w:r>
      <w:r w:rsidR="00052AE9" w:rsidRPr="00676FF6">
        <w:rPr>
          <w:rFonts w:ascii="Palatino Linotype" w:hAnsi="Palatino Linotype" w:cs="Palatino Linotype"/>
          <w:sz w:val="24"/>
          <w:szCs w:val="24"/>
        </w:rPr>
        <w:t xml:space="preserve"> </w:t>
      </w:r>
      <w:r w:rsidR="008325E5" w:rsidRPr="00676FF6">
        <w:rPr>
          <w:rFonts w:ascii="Palatino Linotype" w:hAnsi="Palatino Linotype" w:cs="Palatino Linotype"/>
          <w:sz w:val="24"/>
          <w:szCs w:val="24"/>
        </w:rPr>
        <w:t xml:space="preserve">express </w:t>
      </w:r>
      <w:r>
        <w:rPr>
          <w:rFonts w:ascii="Palatino Linotype" w:hAnsi="Palatino Linotype" w:cs="Palatino Linotype"/>
          <w:sz w:val="24"/>
          <w:szCs w:val="24"/>
        </w:rPr>
        <w:t>his/her concerns because s/he</w:t>
      </w:r>
      <w:r w:rsidR="008325E5" w:rsidRPr="00676FF6">
        <w:rPr>
          <w:rFonts w:ascii="Palatino Linotype" w:hAnsi="Palatino Linotype" w:cs="Palatino Linotype"/>
          <w:sz w:val="24"/>
          <w:szCs w:val="24"/>
        </w:rPr>
        <w:t xml:space="preserve"> believe</w:t>
      </w:r>
      <w:r>
        <w:rPr>
          <w:rFonts w:ascii="Palatino Linotype" w:hAnsi="Palatino Linotype" w:cs="Palatino Linotype"/>
          <w:sz w:val="24"/>
          <w:szCs w:val="24"/>
        </w:rPr>
        <w:t>s</w:t>
      </w:r>
      <w:r w:rsidR="008325E5" w:rsidRPr="00676FF6">
        <w:rPr>
          <w:rFonts w:ascii="Palatino Linotype" w:hAnsi="Palatino Linotype" w:cs="Palatino Linotype"/>
          <w:sz w:val="24"/>
          <w:szCs w:val="24"/>
        </w:rPr>
        <w:t xml:space="preserve"> speaking up would be disloyal to </w:t>
      </w:r>
      <w:r>
        <w:rPr>
          <w:rFonts w:ascii="Palatino Linotype" w:hAnsi="Palatino Linotype" w:cs="Palatino Linotype"/>
          <w:sz w:val="24"/>
          <w:szCs w:val="24"/>
        </w:rPr>
        <w:t>his/her</w:t>
      </w:r>
      <w:r w:rsidR="008325E5" w:rsidRPr="00676FF6">
        <w:rPr>
          <w:rFonts w:ascii="Palatino Linotype" w:hAnsi="Palatino Linotype" w:cs="Palatino Linotype"/>
          <w:sz w:val="24"/>
          <w:szCs w:val="24"/>
        </w:rPr>
        <w:t xml:space="preserve"> colleagues or to </w:t>
      </w:r>
      <w:r w:rsidR="001E797E">
        <w:rPr>
          <w:rFonts w:ascii="Palatino Linotype" w:hAnsi="Palatino Linotype" w:cs="Palatino Linotype"/>
          <w:sz w:val="24"/>
          <w:szCs w:val="24"/>
        </w:rPr>
        <w:t>the DDBF</w:t>
      </w:r>
      <w:r w:rsidR="008325E5" w:rsidRPr="00676FF6">
        <w:rPr>
          <w:rFonts w:ascii="Palatino Linotype" w:hAnsi="Palatino Linotype" w:cs="Palatino Linotype"/>
          <w:sz w:val="24"/>
          <w:szCs w:val="24"/>
        </w:rPr>
        <w:t xml:space="preserve">.  </w:t>
      </w:r>
      <w:r w:rsidR="001E797E">
        <w:rPr>
          <w:rFonts w:ascii="Palatino Linotype" w:hAnsi="Palatino Linotype" w:cs="Palatino Linotype"/>
          <w:sz w:val="24"/>
          <w:szCs w:val="24"/>
        </w:rPr>
        <w:t>S/he</w:t>
      </w:r>
      <w:r w:rsidR="008325E5" w:rsidRPr="00676FF6">
        <w:rPr>
          <w:rFonts w:ascii="Palatino Linotype" w:hAnsi="Palatino Linotype" w:cs="Palatino Linotype"/>
          <w:sz w:val="24"/>
          <w:szCs w:val="24"/>
        </w:rPr>
        <w:t xml:space="preserve"> may also fear victimisation, harassment or other reprisals.  In </w:t>
      </w:r>
      <w:r w:rsidR="001E797E">
        <w:rPr>
          <w:rFonts w:ascii="Palatino Linotype" w:hAnsi="Palatino Linotype" w:cs="Palatino Linotype"/>
          <w:sz w:val="24"/>
          <w:szCs w:val="24"/>
        </w:rPr>
        <w:t>such</w:t>
      </w:r>
      <w:r w:rsidR="008325E5" w:rsidRPr="00676FF6">
        <w:rPr>
          <w:rFonts w:ascii="Palatino Linotype" w:hAnsi="Palatino Linotype" w:cs="Palatino Linotype"/>
          <w:sz w:val="24"/>
          <w:szCs w:val="24"/>
        </w:rPr>
        <w:t xml:space="preserve"> situations,</w:t>
      </w:r>
      <w:r w:rsidR="001E797E">
        <w:rPr>
          <w:rFonts w:ascii="Palatino Linotype" w:hAnsi="Palatino Linotype" w:cs="Palatino Linotype"/>
          <w:sz w:val="24"/>
          <w:szCs w:val="24"/>
        </w:rPr>
        <w:t xml:space="preserve"> an</w:t>
      </w:r>
      <w:r w:rsidR="008325E5" w:rsidRPr="00676FF6">
        <w:rPr>
          <w:rFonts w:ascii="Palatino Linotype" w:hAnsi="Palatino Linotype" w:cs="Palatino Linotype"/>
          <w:sz w:val="24"/>
          <w:szCs w:val="24"/>
        </w:rPr>
        <w:t xml:space="preserve"> employee</w:t>
      </w:r>
      <w:r w:rsidR="001E797E">
        <w:rPr>
          <w:rFonts w:ascii="Palatino Linotype" w:hAnsi="Palatino Linotype" w:cs="Palatino Linotype"/>
          <w:sz w:val="24"/>
          <w:szCs w:val="24"/>
        </w:rPr>
        <w:t xml:space="preserve"> or volunteer</w:t>
      </w:r>
      <w:r w:rsidR="008325E5" w:rsidRPr="00676FF6">
        <w:rPr>
          <w:rFonts w:ascii="Palatino Linotype" w:hAnsi="Palatino Linotype" w:cs="Palatino Linotype"/>
          <w:sz w:val="24"/>
          <w:szCs w:val="24"/>
        </w:rPr>
        <w:t xml:space="preserve"> may </w:t>
      </w:r>
      <w:r w:rsidR="001E797E">
        <w:rPr>
          <w:rFonts w:ascii="Palatino Linotype" w:hAnsi="Palatino Linotype" w:cs="Palatino Linotype"/>
          <w:sz w:val="24"/>
          <w:szCs w:val="24"/>
        </w:rPr>
        <w:t>be inclined</w:t>
      </w:r>
      <w:r w:rsidR="008325E5" w:rsidRPr="00676FF6">
        <w:rPr>
          <w:rFonts w:ascii="Palatino Linotype" w:hAnsi="Palatino Linotype" w:cs="Palatino Linotype"/>
          <w:sz w:val="24"/>
          <w:szCs w:val="24"/>
        </w:rPr>
        <w:t xml:space="preserve"> to ignore the concern rather than report what could be a suspicion of malpractice.</w:t>
      </w:r>
    </w:p>
    <w:p w14:paraId="66AE4858" w14:textId="77777777" w:rsidR="00676FF6" w:rsidRPr="00867B9F" w:rsidRDefault="00676FF6" w:rsidP="00676FF6">
      <w:pPr>
        <w:pStyle w:val="NoSpacing"/>
        <w:rPr>
          <w:rFonts w:ascii="Palatino Linotype" w:hAnsi="Palatino Linotype"/>
          <w:sz w:val="16"/>
          <w:szCs w:val="16"/>
        </w:rPr>
      </w:pPr>
    </w:p>
    <w:p w14:paraId="023636E1" w14:textId="73FC3A82" w:rsidR="001E797E" w:rsidRPr="00CD13FC" w:rsidRDefault="00CD13FC" w:rsidP="001E797E">
      <w:pPr>
        <w:pStyle w:val="NoSpacing"/>
        <w:numPr>
          <w:ilvl w:val="1"/>
          <w:numId w:val="1"/>
        </w:numPr>
        <w:rPr>
          <w:rFonts w:ascii="Palatino Linotype" w:hAnsi="Palatino Linotype"/>
          <w:sz w:val="24"/>
          <w:szCs w:val="24"/>
        </w:rPr>
      </w:pPr>
      <w:r w:rsidRPr="00CD13FC">
        <w:rPr>
          <w:rFonts w:ascii="Palatino Linotype" w:hAnsi="Palatino Linotype"/>
          <w:color w:val="000000"/>
          <w:sz w:val="24"/>
          <w:szCs w:val="24"/>
        </w:rPr>
        <w:t xml:space="preserve">An employee or a volunteer </w:t>
      </w:r>
      <w:r w:rsidR="00CA347F">
        <w:rPr>
          <w:rFonts w:ascii="Palatino Linotype" w:hAnsi="Palatino Linotype"/>
          <w:color w:val="000000"/>
          <w:sz w:val="24"/>
          <w:szCs w:val="24"/>
        </w:rPr>
        <w:t>(</w:t>
      </w:r>
      <w:r w:rsidRPr="00CD13FC">
        <w:rPr>
          <w:rFonts w:ascii="Palatino Linotype" w:hAnsi="Palatino Linotype"/>
          <w:sz w:val="24"/>
          <w:szCs w:val="24"/>
        </w:rPr>
        <w:t>who is undertaking activities on behalf of the DDBF</w:t>
      </w:r>
      <w:r w:rsidR="00CA347F">
        <w:rPr>
          <w:rFonts w:ascii="Palatino Linotype" w:hAnsi="Palatino Linotype"/>
          <w:sz w:val="24"/>
          <w:szCs w:val="24"/>
        </w:rPr>
        <w:t>)</w:t>
      </w:r>
      <w:r w:rsidRPr="00CD13FC">
        <w:rPr>
          <w:rFonts w:ascii="Palatino Linotype" w:hAnsi="Palatino Linotype"/>
          <w:color w:val="000000"/>
          <w:sz w:val="24"/>
          <w:szCs w:val="24"/>
        </w:rPr>
        <w:t xml:space="preserve"> who raises a concern under this policy </w:t>
      </w:r>
      <w:proofErr w:type="gramStart"/>
      <w:r w:rsidRPr="00CD13FC">
        <w:rPr>
          <w:rFonts w:ascii="Palatino Linotype" w:hAnsi="Palatino Linotype"/>
          <w:color w:val="000000"/>
          <w:sz w:val="24"/>
          <w:szCs w:val="24"/>
        </w:rPr>
        <w:t>will be fully supported</w:t>
      </w:r>
      <w:proofErr w:type="gramEnd"/>
      <w:r w:rsidRPr="00CD13FC">
        <w:rPr>
          <w:rFonts w:ascii="Palatino Linotype" w:hAnsi="Palatino Linotype"/>
          <w:color w:val="000000"/>
          <w:sz w:val="24"/>
          <w:szCs w:val="24"/>
        </w:rPr>
        <w:t xml:space="preserve"> by the </w:t>
      </w:r>
      <w:r w:rsidRPr="00CD13FC">
        <w:rPr>
          <w:rFonts w:ascii="Palatino Linotype" w:hAnsi="Palatino Linotype"/>
          <w:sz w:val="24"/>
          <w:szCs w:val="24"/>
        </w:rPr>
        <w:t>DDBF</w:t>
      </w:r>
      <w:r w:rsidRPr="00CD13FC">
        <w:rPr>
          <w:rFonts w:ascii="Palatino Linotype" w:hAnsi="Palatino Linotype"/>
          <w:color w:val="000000"/>
          <w:sz w:val="24"/>
          <w:szCs w:val="24"/>
        </w:rPr>
        <w:t xml:space="preserve"> and should be aware that they can raise conc</w:t>
      </w:r>
      <w:r w:rsidR="00CA347F">
        <w:rPr>
          <w:rFonts w:ascii="Palatino Linotype" w:hAnsi="Palatino Linotype"/>
          <w:color w:val="000000"/>
          <w:sz w:val="24"/>
          <w:szCs w:val="24"/>
        </w:rPr>
        <w:t>erns without fear of reprisals.</w:t>
      </w:r>
      <w:r w:rsidRPr="00CD13FC">
        <w:rPr>
          <w:rFonts w:ascii="Palatino Linotype" w:hAnsi="Palatino Linotype"/>
          <w:color w:val="000000"/>
          <w:sz w:val="24"/>
          <w:szCs w:val="24"/>
        </w:rPr>
        <w:t xml:space="preserve"> </w:t>
      </w:r>
      <w:r w:rsidRPr="00CD13FC">
        <w:rPr>
          <w:rFonts w:ascii="Palatino Linotype" w:hAnsi="Palatino Linotype"/>
          <w:sz w:val="24"/>
          <w:szCs w:val="24"/>
        </w:rPr>
        <w:t xml:space="preserve">It </w:t>
      </w:r>
      <w:proofErr w:type="gramStart"/>
      <w:r w:rsidRPr="00CD13FC">
        <w:rPr>
          <w:rFonts w:ascii="Palatino Linotype" w:hAnsi="Palatino Linotype"/>
          <w:sz w:val="24"/>
          <w:szCs w:val="24"/>
        </w:rPr>
        <w:t>is recognised</w:t>
      </w:r>
      <w:proofErr w:type="gramEnd"/>
      <w:r w:rsidRPr="00CD13FC">
        <w:rPr>
          <w:rFonts w:ascii="Palatino Linotype" w:hAnsi="Palatino Linotype"/>
          <w:sz w:val="24"/>
          <w:szCs w:val="24"/>
        </w:rPr>
        <w:t xml:space="preserve"> that some cases will proceed on a confidential basis owing to their sensitive nature. This policy applies only to employees and volunteers of the DDBF itself rather than to those working or volunteering for Parochial Church Councils (PCCs) within the Diocese of Durham. Concerns about wrongdoing within parishes </w:t>
      </w:r>
      <w:proofErr w:type="gramStart"/>
      <w:r w:rsidRPr="00CD13FC">
        <w:rPr>
          <w:rFonts w:ascii="Palatino Linotype" w:hAnsi="Palatino Linotype"/>
          <w:sz w:val="24"/>
          <w:szCs w:val="24"/>
        </w:rPr>
        <w:t>should be raised</w:t>
      </w:r>
      <w:proofErr w:type="gramEnd"/>
      <w:r w:rsidRPr="00CD13FC">
        <w:rPr>
          <w:rFonts w:ascii="Palatino Linotype" w:hAnsi="Palatino Linotype"/>
          <w:sz w:val="24"/>
          <w:szCs w:val="24"/>
        </w:rPr>
        <w:t xml:space="preserve"> in accordance with the PCC policy, and where these cannot be satisfactorily resolved within the parish, the </w:t>
      </w:r>
      <w:r w:rsidR="00CA347F">
        <w:rPr>
          <w:rFonts w:ascii="Palatino Linotype" w:hAnsi="Palatino Linotype"/>
          <w:sz w:val="24"/>
          <w:szCs w:val="24"/>
        </w:rPr>
        <w:t>‘whistleblower’</w:t>
      </w:r>
      <w:r w:rsidRPr="00CD13FC">
        <w:rPr>
          <w:rFonts w:ascii="Palatino Linotype" w:hAnsi="Palatino Linotype"/>
          <w:sz w:val="24"/>
          <w:szCs w:val="24"/>
        </w:rPr>
        <w:t xml:space="preserve"> should contact their Archdeacon.</w:t>
      </w:r>
    </w:p>
    <w:p w14:paraId="5A8C1FC4" w14:textId="77777777" w:rsidR="001E797E" w:rsidRPr="00867B9F" w:rsidRDefault="001E797E" w:rsidP="001E797E">
      <w:pPr>
        <w:pStyle w:val="NoSpacing"/>
        <w:rPr>
          <w:rFonts w:ascii="Palatino Linotype" w:hAnsi="Palatino Linotype"/>
          <w:sz w:val="16"/>
          <w:szCs w:val="16"/>
        </w:rPr>
      </w:pPr>
    </w:p>
    <w:p w14:paraId="471A3986" w14:textId="180D022F" w:rsidR="003823FE" w:rsidRPr="001E797E" w:rsidRDefault="008325E5" w:rsidP="001E797E">
      <w:pPr>
        <w:pStyle w:val="NoSpacing"/>
        <w:numPr>
          <w:ilvl w:val="1"/>
          <w:numId w:val="1"/>
        </w:numPr>
        <w:rPr>
          <w:rFonts w:ascii="Palatino Linotype" w:hAnsi="Palatino Linotype"/>
          <w:sz w:val="24"/>
          <w:szCs w:val="24"/>
        </w:rPr>
      </w:pPr>
      <w:r w:rsidRPr="001E797E">
        <w:rPr>
          <w:rFonts w:ascii="Palatino Linotype" w:hAnsi="Palatino Linotype" w:cs="Palatino Linotype"/>
          <w:color w:val="000000"/>
          <w:sz w:val="24"/>
          <w:szCs w:val="24"/>
        </w:rPr>
        <w:t xml:space="preserve">The main purpose of this policy is </w:t>
      </w:r>
      <w:proofErr w:type="gramStart"/>
      <w:r w:rsidRPr="001E797E">
        <w:rPr>
          <w:rFonts w:ascii="Palatino Linotype" w:hAnsi="Palatino Linotype" w:cs="Palatino Linotype"/>
          <w:color w:val="000000"/>
          <w:sz w:val="24"/>
          <w:szCs w:val="24"/>
        </w:rPr>
        <w:t>to pro-actively encourage</w:t>
      </w:r>
      <w:proofErr w:type="gramEnd"/>
      <w:r w:rsidRPr="001E797E">
        <w:rPr>
          <w:rFonts w:ascii="Palatino Linotype" w:hAnsi="Palatino Linotype" w:cs="Palatino Linotype"/>
          <w:color w:val="000000"/>
          <w:sz w:val="24"/>
          <w:szCs w:val="24"/>
        </w:rPr>
        <w:t xml:space="preserve"> </w:t>
      </w:r>
      <w:r w:rsidR="001E797E">
        <w:rPr>
          <w:rFonts w:ascii="Palatino Linotype" w:hAnsi="Palatino Linotype" w:cs="Palatino Linotype"/>
          <w:color w:val="000000"/>
          <w:sz w:val="24"/>
          <w:szCs w:val="24"/>
        </w:rPr>
        <w:t xml:space="preserve">DDBF </w:t>
      </w:r>
      <w:r w:rsidRPr="001E797E">
        <w:rPr>
          <w:rFonts w:ascii="Palatino Linotype" w:hAnsi="Palatino Linotype" w:cs="Palatino Linotype"/>
          <w:color w:val="000000"/>
          <w:sz w:val="24"/>
          <w:szCs w:val="24"/>
        </w:rPr>
        <w:t xml:space="preserve">employees and volunteers to raise concerns within the </w:t>
      </w:r>
      <w:r w:rsidR="00867B9F" w:rsidRPr="001E797E">
        <w:rPr>
          <w:rFonts w:ascii="Palatino Linotype" w:hAnsi="Palatino Linotype"/>
          <w:iCs/>
          <w:sz w:val="24"/>
          <w:szCs w:val="24"/>
        </w:rPr>
        <w:t>DDBF</w:t>
      </w:r>
      <w:r w:rsidRPr="001E797E">
        <w:rPr>
          <w:rFonts w:ascii="Palatino Linotype" w:hAnsi="Palatino Linotype" w:cs="Palatino Linotype"/>
          <w:color w:val="000000"/>
          <w:sz w:val="24"/>
          <w:szCs w:val="24"/>
        </w:rPr>
        <w:t xml:space="preserve"> rather than ignoring the problem or ‘blowing the whistle’ outside the </w:t>
      </w:r>
      <w:r w:rsidR="00867B9F" w:rsidRPr="001E797E">
        <w:rPr>
          <w:rFonts w:ascii="Palatino Linotype" w:hAnsi="Palatino Linotype"/>
          <w:iCs/>
          <w:sz w:val="24"/>
          <w:szCs w:val="24"/>
        </w:rPr>
        <w:t>DDBF</w:t>
      </w:r>
      <w:r w:rsidRPr="001E797E">
        <w:rPr>
          <w:rFonts w:ascii="Palatino Linotype" w:hAnsi="Palatino Linotype" w:cs="Palatino Linotype"/>
          <w:color w:val="000000"/>
          <w:sz w:val="24"/>
          <w:szCs w:val="24"/>
        </w:rPr>
        <w:t>.</w:t>
      </w:r>
    </w:p>
    <w:p w14:paraId="541DB68D" w14:textId="77777777" w:rsidR="003823FE" w:rsidRPr="009A1B5A" w:rsidRDefault="003823FE" w:rsidP="00676FF6">
      <w:pPr>
        <w:spacing w:after="0" w:line="276" w:lineRule="exact"/>
        <w:rPr>
          <w:rFonts w:ascii="Palatino Linotype" w:hAnsi="Palatino Linotype"/>
          <w:sz w:val="24"/>
          <w:szCs w:val="24"/>
        </w:rPr>
      </w:pPr>
    </w:p>
    <w:p w14:paraId="12F11624" w14:textId="77777777" w:rsidR="00676FF6" w:rsidRDefault="00676FF6" w:rsidP="00676FF6">
      <w:pPr>
        <w:pStyle w:val="NoSpacing"/>
        <w:numPr>
          <w:ilvl w:val="0"/>
          <w:numId w:val="2"/>
        </w:numPr>
        <w:tabs>
          <w:tab w:val="left" w:pos="426"/>
        </w:tabs>
        <w:ind w:hanging="720"/>
        <w:rPr>
          <w:rFonts w:ascii="Palatino Linotype" w:hAnsi="Palatino Linotype"/>
          <w:b/>
          <w:sz w:val="24"/>
          <w:szCs w:val="24"/>
        </w:rPr>
      </w:pPr>
      <w:r>
        <w:rPr>
          <w:rFonts w:ascii="Palatino Linotype Bold" w:hAnsi="Palatino Linotype Bold" w:cs="Palatino Linotype Bold"/>
          <w:color w:val="000000"/>
          <w:sz w:val="24"/>
          <w:szCs w:val="24"/>
        </w:rPr>
        <w:t>Public Interest Disclosure Act 1998</w:t>
      </w:r>
    </w:p>
    <w:p w14:paraId="45EB3187" w14:textId="77777777" w:rsidR="00676FF6" w:rsidRPr="00F12AE3" w:rsidRDefault="00676FF6" w:rsidP="00676FF6">
      <w:pPr>
        <w:pStyle w:val="NoSpacing"/>
        <w:rPr>
          <w:rFonts w:ascii="Palatino Linotype" w:hAnsi="Palatino Linotype"/>
          <w:sz w:val="16"/>
          <w:szCs w:val="16"/>
        </w:rPr>
      </w:pPr>
    </w:p>
    <w:p w14:paraId="6AD7E8B3" w14:textId="4630D62B" w:rsidR="00F77F7C" w:rsidRPr="00867B9F" w:rsidRDefault="00F77F7C" w:rsidP="00F77F7C">
      <w:pPr>
        <w:pStyle w:val="NoSpacing"/>
        <w:numPr>
          <w:ilvl w:val="1"/>
          <w:numId w:val="2"/>
        </w:numPr>
        <w:tabs>
          <w:tab w:val="left" w:pos="426"/>
        </w:tabs>
        <w:ind w:left="426" w:hanging="426"/>
        <w:rPr>
          <w:rFonts w:ascii="Palatino Linotype" w:hAnsi="Palatino Linotype"/>
          <w:sz w:val="24"/>
          <w:szCs w:val="24"/>
        </w:rPr>
      </w:pPr>
      <w:r w:rsidRPr="00867B9F">
        <w:rPr>
          <w:rFonts w:ascii="Palatino Linotype" w:hAnsi="Palatino Linotype"/>
          <w:sz w:val="24"/>
          <w:szCs w:val="24"/>
        </w:rPr>
        <w:t xml:space="preserve">Employees who </w:t>
      </w:r>
      <w:proofErr w:type="gramStart"/>
      <w:r w:rsidR="00F8109B" w:rsidRPr="00867B9F">
        <w:rPr>
          <w:rFonts w:ascii="Palatino Linotype" w:hAnsi="Palatino Linotype"/>
          <w:sz w:val="24"/>
          <w:szCs w:val="24"/>
        </w:rPr>
        <w:t>‘</w:t>
      </w:r>
      <w:proofErr w:type="spellStart"/>
      <w:r w:rsidRPr="00867B9F">
        <w:rPr>
          <w:rFonts w:ascii="Palatino Linotype" w:hAnsi="Palatino Linotype"/>
          <w:sz w:val="24"/>
          <w:szCs w:val="24"/>
        </w:rPr>
        <w:t>whistleblow</w:t>
      </w:r>
      <w:proofErr w:type="spellEnd"/>
      <w:r w:rsidR="00F8109B" w:rsidRPr="00867B9F">
        <w:rPr>
          <w:rFonts w:ascii="Palatino Linotype" w:hAnsi="Palatino Linotype"/>
          <w:sz w:val="24"/>
          <w:szCs w:val="24"/>
        </w:rPr>
        <w:t>’</w:t>
      </w:r>
      <w:r w:rsidRPr="00867B9F">
        <w:rPr>
          <w:rFonts w:ascii="Palatino Linotype" w:hAnsi="Palatino Linotype"/>
          <w:sz w:val="24"/>
          <w:szCs w:val="24"/>
        </w:rPr>
        <w:t xml:space="preserve"> are protected by the Public Disclosure Act 1998</w:t>
      </w:r>
      <w:proofErr w:type="gramEnd"/>
      <w:r w:rsidRPr="00867B9F">
        <w:rPr>
          <w:rFonts w:ascii="Palatino Linotype" w:hAnsi="Palatino Linotype"/>
          <w:sz w:val="24"/>
          <w:szCs w:val="24"/>
        </w:rPr>
        <w:t>. This Act does not offer any protection for volunteers</w:t>
      </w:r>
      <w:proofErr w:type="gramStart"/>
      <w:r w:rsidR="00C96A66">
        <w:rPr>
          <w:rFonts w:ascii="Palatino Linotype" w:hAnsi="Palatino Linotype"/>
          <w:sz w:val="24"/>
          <w:szCs w:val="24"/>
        </w:rPr>
        <w:t xml:space="preserve">, </w:t>
      </w:r>
      <w:r w:rsidRPr="00867B9F">
        <w:rPr>
          <w:rFonts w:ascii="Palatino Linotype" w:hAnsi="Palatino Linotype"/>
          <w:sz w:val="24"/>
          <w:szCs w:val="24"/>
        </w:rPr>
        <w:t>.</w:t>
      </w:r>
      <w:proofErr w:type="gramEnd"/>
    </w:p>
    <w:p w14:paraId="78070100" w14:textId="77777777" w:rsidR="00F77F7C" w:rsidRPr="00F12AE3" w:rsidRDefault="00F77F7C" w:rsidP="00F77F7C">
      <w:pPr>
        <w:pStyle w:val="NoSpacing"/>
        <w:tabs>
          <w:tab w:val="left" w:pos="426"/>
        </w:tabs>
        <w:rPr>
          <w:rFonts w:ascii="Palatino Linotype" w:hAnsi="Palatino Linotype"/>
          <w:sz w:val="16"/>
          <w:szCs w:val="16"/>
        </w:rPr>
      </w:pPr>
    </w:p>
    <w:p w14:paraId="3FBE6572" w14:textId="77777777" w:rsidR="00F77F7C" w:rsidRDefault="00F77F7C" w:rsidP="00F77F7C">
      <w:pPr>
        <w:pStyle w:val="NoSpacing"/>
        <w:numPr>
          <w:ilvl w:val="1"/>
          <w:numId w:val="2"/>
        </w:numPr>
        <w:tabs>
          <w:tab w:val="left" w:pos="426"/>
        </w:tabs>
        <w:ind w:left="426" w:hanging="426"/>
        <w:rPr>
          <w:rFonts w:ascii="Palatino Linotype" w:hAnsi="Palatino Linotype"/>
          <w:sz w:val="24"/>
          <w:szCs w:val="24"/>
        </w:rPr>
      </w:pPr>
      <w:r w:rsidRPr="00F77F7C">
        <w:rPr>
          <w:rFonts w:ascii="Palatino Linotype" w:hAnsi="Palatino Linotype"/>
          <w:sz w:val="24"/>
          <w:szCs w:val="24"/>
        </w:rPr>
        <w:lastRenderedPageBreak/>
        <w:t xml:space="preserve">The Public Interest Disclosure Act protects workers who ‘blow the whistle’ about an alleged malpractice in the work place.  The Act describes the sorts of disclosures that </w:t>
      </w:r>
      <w:proofErr w:type="gramStart"/>
      <w:r w:rsidRPr="00F77F7C">
        <w:rPr>
          <w:rFonts w:ascii="Palatino Linotype" w:hAnsi="Palatino Linotype"/>
          <w:sz w:val="24"/>
          <w:szCs w:val="24"/>
        </w:rPr>
        <w:t>may be protected</w:t>
      </w:r>
      <w:proofErr w:type="gramEnd"/>
      <w:r w:rsidRPr="00F77F7C">
        <w:rPr>
          <w:rFonts w:ascii="Palatino Linotype" w:hAnsi="Palatino Linotype"/>
          <w:sz w:val="24"/>
          <w:szCs w:val="24"/>
        </w:rPr>
        <w:t xml:space="preserve"> and the people who may be protected.</w:t>
      </w:r>
    </w:p>
    <w:p w14:paraId="0646976A" w14:textId="77777777" w:rsidR="00F77F7C" w:rsidRPr="00F12AE3" w:rsidRDefault="00F77F7C" w:rsidP="00F77F7C">
      <w:pPr>
        <w:pStyle w:val="NoSpacing"/>
        <w:tabs>
          <w:tab w:val="left" w:pos="426"/>
        </w:tabs>
        <w:rPr>
          <w:rFonts w:ascii="Palatino Linotype" w:hAnsi="Palatino Linotype"/>
          <w:sz w:val="16"/>
          <w:szCs w:val="16"/>
        </w:rPr>
      </w:pPr>
    </w:p>
    <w:p w14:paraId="5D2B7E8B" w14:textId="26ED93A3" w:rsidR="00F77F7C" w:rsidRDefault="00F77F7C" w:rsidP="00F77F7C">
      <w:pPr>
        <w:pStyle w:val="NoSpacing"/>
        <w:numPr>
          <w:ilvl w:val="1"/>
          <w:numId w:val="2"/>
        </w:numPr>
        <w:tabs>
          <w:tab w:val="left" w:pos="426"/>
        </w:tabs>
        <w:ind w:left="426" w:hanging="426"/>
        <w:rPr>
          <w:rFonts w:ascii="Palatino Linotype" w:hAnsi="Palatino Linotype"/>
          <w:sz w:val="24"/>
          <w:szCs w:val="24"/>
        </w:rPr>
      </w:pPr>
      <w:r w:rsidRPr="00F77F7C">
        <w:rPr>
          <w:rFonts w:ascii="Palatino Linotype" w:hAnsi="Palatino Linotype"/>
          <w:sz w:val="24"/>
          <w:szCs w:val="24"/>
        </w:rPr>
        <w:t xml:space="preserve">The provisions of the Act protect most workers from </w:t>
      </w:r>
      <w:proofErr w:type="gramStart"/>
      <w:r w:rsidRPr="00F77F7C">
        <w:rPr>
          <w:rFonts w:ascii="Palatino Linotype" w:hAnsi="Palatino Linotype"/>
          <w:sz w:val="24"/>
          <w:szCs w:val="24"/>
        </w:rPr>
        <w:t>being subjected</w:t>
      </w:r>
      <w:proofErr w:type="gramEnd"/>
      <w:r w:rsidRPr="00F77F7C">
        <w:rPr>
          <w:rFonts w:ascii="Palatino Linotype" w:hAnsi="Palatino Linotype"/>
          <w:sz w:val="24"/>
          <w:szCs w:val="24"/>
        </w:rPr>
        <w:t xml:space="preserve"> to any form of detriment by their employer.  Detriment can take many forms </w:t>
      </w:r>
      <w:proofErr w:type="gramStart"/>
      <w:r w:rsidRPr="00F77F7C">
        <w:rPr>
          <w:rFonts w:ascii="Palatino Linotype" w:hAnsi="Palatino Linotype"/>
          <w:sz w:val="24"/>
          <w:szCs w:val="24"/>
        </w:rPr>
        <w:t>including:</w:t>
      </w:r>
      <w:proofErr w:type="gramEnd"/>
      <w:r w:rsidRPr="00F77F7C">
        <w:rPr>
          <w:rFonts w:ascii="Palatino Linotype" w:hAnsi="Palatino Linotype"/>
          <w:sz w:val="24"/>
          <w:szCs w:val="24"/>
        </w:rPr>
        <w:t xml:space="preserve"> denial of promotion, facilities</w:t>
      </w:r>
      <w:r w:rsidR="005112B4">
        <w:rPr>
          <w:rFonts w:ascii="Palatino Linotype" w:hAnsi="Palatino Linotype"/>
          <w:sz w:val="24"/>
          <w:szCs w:val="24"/>
        </w:rPr>
        <w:t>,</w:t>
      </w:r>
      <w:r w:rsidRPr="00F77F7C">
        <w:rPr>
          <w:rFonts w:ascii="Palatino Linotype" w:hAnsi="Palatino Linotype"/>
          <w:sz w:val="24"/>
          <w:szCs w:val="24"/>
        </w:rPr>
        <w:t xml:space="preserve"> or training opportunities that the employer may otherwise have offered.</w:t>
      </w:r>
    </w:p>
    <w:p w14:paraId="68A28DCF" w14:textId="77777777" w:rsidR="00F77F7C" w:rsidRPr="00F12AE3" w:rsidRDefault="00F77F7C" w:rsidP="00F77F7C">
      <w:pPr>
        <w:pStyle w:val="NoSpacing"/>
        <w:tabs>
          <w:tab w:val="left" w:pos="426"/>
        </w:tabs>
        <w:rPr>
          <w:rFonts w:ascii="Palatino Linotype" w:hAnsi="Palatino Linotype"/>
          <w:sz w:val="16"/>
          <w:szCs w:val="16"/>
        </w:rPr>
      </w:pPr>
    </w:p>
    <w:p w14:paraId="3F272CF2" w14:textId="77777777" w:rsidR="00F77F7C" w:rsidRDefault="00F77F7C" w:rsidP="00F77F7C">
      <w:pPr>
        <w:pStyle w:val="NoSpacing"/>
        <w:numPr>
          <w:ilvl w:val="1"/>
          <w:numId w:val="2"/>
        </w:numPr>
        <w:tabs>
          <w:tab w:val="left" w:pos="426"/>
        </w:tabs>
        <w:ind w:left="426" w:hanging="426"/>
        <w:rPr>
          <w:rFonts w:ascii="Palatino Linotype" w:hAnsi="Palatino Linotype"/>
          <w:sz w:val="24"/>
          <w:szCs w:val="24"/>
        </w:rPr>
      </w:pPr>
      <w:r w:rsidRPr="00F77F7C">
        <w:rPr>
          <w:rFonts w:ascii="Palatino Linotype" w:hAnsi="Palatino Linotype"/>
          <w:sz w:val="24"/>
          <w:szCs w:val="24"/>
        </w:rPr>
        <w:t xml:space="preserve">Employees may make a claim for unfair dismissal if they </w:t>
      </w:r>
      <w:proofErr w:type="gramStart"/>
      <w:r w:rsidRPr="00F77F7C">
        <w:rPr>
          <w:rFonts w:ascii="Palatino Linotype" w:hAnsi="Palatino Linotype"/>
          <w:sz w:val="24"/>
          <w:szCs w:val="24"/>
        </w:rPr>
        <w:t>are dismissed</w:t>
      </w:r>
      <w:proofErr w:type="gramEnd"/>
      <w:r w:rsidRPr="00F77F7C">
        <w:rPr>
          <w:rFonts w:ascii="Palatino Linotype" w:hAnsi="Palatino Linotype"/>
          <w:sz w:val="24"/>
          <w:szCs w:val="24"/>
        </w:rPr>
        <w:t xml:space="preserve"> for making a protected disclosure.</w:t>
      </w:r>
    </w:p>
    <w:p w14:paraId="5CF40539" w14:textId="77777777" w:rsidR="009A1B5A" w:rsidRPr="009A1B5A" w:rsidRDefault="009A1B5A" w:rsidP="009A1B5A">
      <w:pPr>
        <w:spacing w:after="0" w:line="276" w:lineRule="exact"/>
        <w:rPr>
          <w:rFonts w:ascii="Palatino Linotype" w:hAnsi="Palatino Linotype"/>
          <w:sz w:val="24"/>
          <w:szCs w:val="24"/>
        </w:rPr>
      </w:pPr>
    </w:p>
    <w:p w14:paraId="18793639" w14:textId="52BAD58C" w:rsidR="009A1B5A" w:rsidRPr="009A1B5A" w:rsidRDefault="009A1B5A" w:rsidP="009A1B5A">
      <w:pPr>
        <w:pStyle w:val="NoSpacing"/>
        <w:numPr>
          <w:ilvl w:val="0"/>
          <w:numId w:val="2"/>
        </w:numPr>
        <w:tabs>
          <w:tab w:val="left" w:pos="426"/>
        </w:tabs>
        <w:ind w:hanging="720"/>
        <w:rPr>
          <w:rFonts w:ascii="Palatino Linotype" w:hAnsi="Palatino Linotype"/>
          <w:b/>
          <w:sz w:val="24"/>
          <w:szCs w:val="24"/>
        </w:rPr>
      </w:pPr>
      <w:r w:rsidRPr="009A1B5A">
        <w:rPr>
          <w:rFonts w:ascii="Palatino Linotype" w:hAnsi="Palatino Linotype" w:cs="Palatino Linotype Bold"/>
          <w:b/>
          <w:color w:val="000000"/>
          <w:sz w:val="24"/>
          <w:szCs w:val="24"/>
        </w:rPr>
        <w:t>Aim and Scope of Policy</w:t>
      </w:r>
    </w:p>
    <w:p w14:paraId="7D21EC5D" w14:textId="77777777" w:rsidR="009A1B5A" w:rsidRPr="00F12AE3" w:rsidRDefault="009A1B5A" w:rsidP="009A1B5A">
      <w:pPr>
        <w:pStyle w:val="NoSpacing"/>
        <w:rPr>
          <w:rFonts w:ascii="Palatino Linotype" w:hAnsi="Palatino Linotype"/>
          <w:sz w:val="16"/>
          <w:szCs w:val="16"/>
        </w:rPr>
      </w:pPr>
    </w:p>
    <w:p w14:paraId="1975ACD0" w14:textId="77777777" w:rsidR="003823FE" w:rsidRDefault="008325E5" w:rsidP="009A1B5A">
      <w:pPr>
        <w:pStyle w:val="NoSpacing"/>
        <w:ind w:left="426" w:hanging="426"/>
        <w:rPr>
          <w:rFonts w:ascii="Palatino Linotype" w:hAnsi="Palatino Linotype" w:cs="Palatino Linotype"/>
          <w:color w:val="000000"/>
          <w:sz w:val="24"/>
          <w:szCs w:val="24"/>
        </w:rPr>
      </w:pPr>
      <w:r w:rsidRPr="009A1B5A">
        <w:rPr>
          <w:rFonts w:ascii="Palatino Linotype" w:hAnsi="Palatino Linotype" w:cs="Palatino Linotype"/>
          <w:color w:val="000000"/>
          <w:sz w:val="24"/>
          <w:szCs w:val="24"/>
        </w:rPr>
        <w:t>3.1.</w:t>
      </w:r>
      <w:r w:rsidRPr="009A1B5A">
        <w:rPr>
          <w:rFonts w:ascii="Palatino Linotype" w:hAnsi="Palatino Linotype" w:cs="Palatino Linotype"/>
          <w:color w:val="000000"/>
          <w:sz w:val="24"/>
          <w:szCs w:val="24"/>
        </w:rPr>
        <w:tab/>
        <w:t>This policy aims to:</w:t>
      </w:r>
    </w:p>
    <w:p w14:paraId="5273794F" w14:textId="77777777" w:rsidR="009A1B5A" w:rsidRPr="00F12AE3" w:rsidRDefault="009A1B5A" w:rsidP="009A1B5A">
      <w:pPr>
        <w:pStyle w:val="NoSpacing"/>
        <w:rPr>
          <w:rFonts w:ascii="Palatino Linotype" w:hAnsi="Palatino Linotype"/>
          <w:sz w:val="16"/>
          <w:szCs w:val="16"/>
        </w:rPr>
      </w:pPr>
    </w:p>
    <w:p w14:paraId="3301AC0F" w14:textId="7D3FDC90" w:rsidR="003823FE" w:rsidRPr="00867B9F" w:rsidRDefault="009A1B5A" w:rsidP="009A1B5A">
      <w:pPr>
        <w:pStyle w:val="NoSpacing"/>
        <w:ind w:left="851" w:hanging="851"/>
        <w:rPr>
          <w:rFonts w:ascii="Palatino Linotype" w:hAnsi="Palatino Linotype"/>
          <w:sz w:val="24"/>
          <w:szCs w:val="24"/>
        </w:rPr>
      </w:pPr>
      <w:r w:rsidRPr="00867B9F">
        <w:rPr>
          <w:rFonts w:ascii="Palatino Linotype" w:hAnsi="Palatino Linotype" w:cs="Palatino Linotype"/>
          <w:color w:val="000000"/>
          <w:sz w:val="24"/>
          <w:szCs w:val="24"/>
        </w:rPr>
        <w:t>3.1.1.</w:t>
      </w:r>
      <w:r w:rsidRPr="00867B9F">
        <w:rPr>
          <w:rFonts w:ascii="Palatino Linotype" w:hAnsi="Palatino Linotype" w:cs="Palatino Linotype"/>
          <w:color w:val="000000"/>
          <w:sz w:val="24"/>
          <w:szCs w:val="24"/>
        </w:rPr>
        <w:tab/>
      </w:r>
      <w:r w:rsidR="008325E5" w:rsidRPr="00867B9F">
        <w:rPr>
          <w:rFonts w:ascii="Palatino Linotype" w:hAnsi="Palatino Linotype" w:cs="Palatino Linotype"/>
          <w:color w:val="000000"/>
          <w:sz w:val="24"/>
          <w:szCs w:val="24"/>
        </w:rPr>
        <w:t>Provide routes fo</w:t>
      </w:r>
      <w:r w:rsidR="00D75797">
        <w:rPr>
          <w:rFonts w:ascii="Palatino Linotype" w:hAnsi="Palatino Linotype" w:cs="Palatino Linotype"/>
          <w:color w:val="000000"/>
          <w:sz w:val="24"/>
          <w:szCs w:val="24"/>
        </w:rPr>
        <w:t>r staff and volunteers</w:t>
      </w:r>
      <w:r w:rsidR="001E797E" w:rsidRPr="00867B9F">
        <w:rPr>
          <w:rFonts w:ascii="Palatino Linotype" w:hAnsi="Palatino Linotype" w:cs="Palatino Linotype"/>
          <w:color w:val="000000"/>
          <w:sz w:val="24"/>
          <w:szCs w:val="24"/>
        </w:rPr>
        <w:t xml:space="preserve"> </w:t>
      </w:r>
      <w:r w:rsidR="001E797E">
        <w:rPr>
          <w:rFonts w:ascii="Palatino Linotype" w:hAnsi="Palatino Linotype" w:cs="Palatino Linotype"/>
          <w:color w:val="000000"/>
          <w:sz w:val="24"/>
          <w:szCs w:val="24"/>
        </w:rPr>
        <w:t>t</w:t>
      </w:r>
      <w:r w:rsidR="008325E5" w:rsidRPr="00867B9F">
        <w:rPr>
          <w:rFonts w:ascii="Palatino Linotype" w:hAnsi="Palatino Linotype" w:cs="Palatino Linotype"/>
          <w:color w:val="000000"/>
          <w:sz w:val="24"/>
          <w:szCs w:val="24"/>
        </w:rPr>
        <w:t xml:space="preserve">o raise concerns and receive feedback </w:t>
      </w:r>
      <w:r w:rsidR="00F8109B" w:rsidRPr="00867B9F">
        <w:rPr>
          <w:rFonts w:ascii="Palatino Linotype" w:hAnsi="Palatino Linotype" w:cs="Palatino Linotype"/>
          <w:color w:val="000000"/>
          <w:spacing w:val="1"/>
          <w:sz w:val="24"/>
          <w:szCs w:val="24"/>
        </w:rPr>
        <w:t>on any action taken.</w:t>
      </w:r>
    </w:p>
    <w:p w14:paraId="6232858D" w14:textId="61EAFB1A" w:rsidR="003823FE" w:rsidRPr="00867B9F" w:rsidRDefault="009A1B5A" w:rsidP="009A1B5A">
      <w:pPr>
        <w:pStyle w:val="NoSpacing"/>
        <w:ind w:left="851" w:hanging="851"/>
        <w:rPr>
          <w:rFonts w:ascii="Palatino Linotype" w:hAnsi="Palatino Linotype"/>
          <w:sz w:val="24"/>
          <w:szCs w:val="24"/>
        </w:rPr>
      </w:pPr>
      <w:r w:rsidRPr="00867B9F">
        <w:rPr>
          <w:rFonts w:ascii="Palatino Linotype" w:hAnsi="Palatino Linotype" w:cs="Palatino Linotype"/>
          <w:color w:val="000000"/>
          <w:sz w:val="24"/>
          <w:szCs w:val="24"/>
        </w:rPr>
        <w:t>3.1.2.</w:t>
      </w:r>
      <w:r w:rsidRPr="00867B9F">
        <w:rPr>
          <w:rFonts w:ascii="Palatino Linotype" w:hAnsi="Palatino Linotype" w:cs="Palatino Linotype"/>
          <w:color w:val="000000"/>
          <w:sz w:val="24"/>
          <w:szCs w:val="24"/>
        </w:rPr>
        <w:tab/>
      </w:r>
      <w:r w:rsidR="008325E5" w:rsidRPr="00867B9F">
        <w:rPr>
          <w:rFonts w:ascii="Palatino Linotype" w:hAnsi="Palatino Linotype" w:cs="Palatino Linotype"/>
          <w:color w:val="000000"/>
          <w:sz w:val="24"/>
          <w:szCs w:val="24"/>
        </w:rPr>
        <w:t xml:space="preserve">Allow staff and volunteers to take the matter further if they are dissatisfied with the </w:t>
      </w:r>
      <w:r w:rsidR="00867B9F">
        <w:rPr>
          <w:rFonts w:ascii="Palatino Linotype" w:hAnsi="Palatino Linotype"/>
          <w:iCs/>
          <w:sz w:val="24"/>
          <w:szCs w:val="24"/>
        </w:rPr>
        <w:t>DDBF</w:t>
      </w:r>
      <w:r w:rsidR="008325E5" w:rsidRPr="00867B9F">
        <w:rPr>
          <w:rFonts w:ascii="Palatino Linotype" w:hAnsi="Palatino Linotype" w:cs="Palatino Linotype"/>
          <w:color w:val="000000"/>
          <w:sz w:val="24"/>
          <w:szCs w:val="24"/>
        </w:rPr>
        <w:t xml:space="preserve">’s response to the concerns that </w:t>
      </w:r>
      <w:proofErr w:type="gramStart"/>
      <w:r w:rsidR="008325E5" w:rsidRPr="00867B9F">
        <w:rPr>
          <w:rFonts w:ascii="Palatino Linotype" w:hAnsi="Palatino Linotype" w:cs="Palatino Linotype"/>
          <w:color w:val="000000"/>
          <w:sz w:val="24"/>
          <w:szCs w:val="24"/>
        </w:rPr>
        <w:t xml:space="preserve">have been </w:t>
      </w:r>
      <w:r w:rsidR="00F8109B" w:rsidRPr="00867B9F">
        <w:rPr>
          <w:rFonts w:ascii="Palatino Linotype" w:hAnsi="Palatino Linotype" w:cs="Palatino Linotype"/>
          <w:color w:val="000000"/>
          <w:sz w:val="24"/>
          <w:szCs w:val="24"/>
        </w:rPr>
        <w:t>expressed</w:t>
      </w:r>
      <w:proofErr w:type="gramEnd"/>
      <w:r w:rsidR="00F8109B" w:rsidRPr="00867B9F">
        <w:rPr>
          <w:rFonts w:ascii="Palatino Linotype" w:hAnsi="Palatino Linotype" w:cs="Palatino Linotype"/>
          <w:color w:val="000000"/>
          <w:sz w:val="24"/>
          <w:szCs w:val="24"/>
        </w:rPr>
        <w:t>.</w:t>
      </w:r>
    </w:p>
    <w:p w14:paraId="473A64B7" w14:textId="77777777" w:rsidR="003823FE" w:rsidRPr="009A1B5A" w:rsidRDefault="009A1B5A" w:rsidP="009A1B5A">
      <w:pPr>
        <w:pStyle w:val="NoSpacing"/>
        <w:ind w:left="851" w:hanging="851"/>
        <w:rPr>
          <w:rFonts w:ascii="Palatino Linotype" w:hAnsi="Palatino Linotype"/>
          <w:sz w:val="24"/>
          <w:szCs w:val="24"/>
        </w:rPr>
      </w:pPr>
      <w:r w:rsidRPr="00867B9F">
        <w:rPr>
          <w:rFonts w:ascii="Palatino Linotype" w:hAnsi="Palatino Linotype" w:cs="Palatino Linotype"/>
          <w:color w:val="000000"/>
          <w:sz w:val="24"/>
          <w:szCs w:val="24"/>
        </w:rPr>
        <w:t>3.1.3.</w:t>
      </w:r>
      <w:r w:rsidRPr="00867B9F">
        <w:rPr>
          <w:rFonts w:ascii="Palatino Linotype" w:hAnsi="Palatino Linotype" w:cs="Palatino Linotype"/>
          <w:color w:val="000000"/>
          <w:sz w:val="24"/>
          <w:szCs w:val="24"/>
        </w:rPr>
        <w:tab/>
      </w:r>
      <w:r w:rsidR="008325E5" w:rsidRPr="00867B9F">
        <w:rPr>
          <w:rFonts w:ascii="Palatino Linotype" w:hAnsi="Palatino Linotype" w:cs="Palatino Linotype"/>
          <w:color w:val="000000"/>
          <w:sz w:val="24"/>
          <w:szCs w:val="24"/>
        </w:rPr>
        <w:t xml:space="preserve">Reassure staff and volunteers they </w:t>
      </w:r>
      <w:proofErr w:type="gramStart"/>
      <w:r w:rsidR="008325E5" w:rsidRPr="00867B9F">
        <w:rPr>
          <w:rFonts w:ascii="Palatino Linotype" w:hAnsi="Palatino Linotype" w:cs="Palatino Linotype"/>
          <w:color w:val="000000"/>
          <w:sz w:val="24"/>
          <w:szCs w:val="24"/>
        </w:rPr>
        <w:t>will be protected</w:t>
      </w:r>
      <w:proofErr w:type="gramEnd"/>
      <w:r w:rsidR="008325E5" w:rsidRPr="00867B9F">
        <w:rPr>
          <w:rFonts w:ascii="Palatino Linotype" w:hAnsi="Palatino Linotype" w:cs="Palatino Linotype"/>
          <w:color w:val="000000"/>
          <w:sz w:val="24"/>
          <w:szCs w:val="24"/>
        </w:rPr>
        <w:t xml:space="preserve"> from possible reprisals or victimisation.</w:t>
      </w:r>
    </w:p>
    <w:p w14:paraId="263688F0" w14:textId="77777777" w:rsidR="009A1B5A" w:rsidRPr="00F12AE3" w:rsidRDefault="009A1B5A" w:rsidP="009A1B5A">
      <w:pPr>
        <w:pStyle w:val="NoSpacing"/>
        <w:rPr>
          <w:rFonts w:ascii="Palatino Linotype" w:hAnsi="Palatino Linotype" w:cs="Palatino Linotype"/>
          <w:color w:val="000000"/>
          <w:sz w:val="16"/>
          <w:szCs w:val="16"/>
        </w:rPr>
      </w:pPr>
    </w:p>
    <w:p w14:paraId="15302B78" w14:textId="6EAA7A48" w:rsidR="003823FE" w:rsidRDefault="008325E5" w:rsidP="009A1B5A">
      <w:pPr>
        <w:pStyle w:val="NoSpacing"/>
        <w:ind w:left="426" w:hanging="426"/>
        <w:rPr>
          <w:rFonts w:ascii="Palatino Linotype" w:hAnsi="Palatino Linotype" w:cs="Palatino Linotype"/>
          <w:color w:val="000000"/>
          <w:sz w:val="24"/>
          <w:szCs w:val="24"/>
        </w:rPr>
      </w:pPr>
      <w:r w:rsidRPr="009A1B5A">
        <w:rPr>
          <w:rFonts w:ascii="Palatino Linotype" w:hAnsi="Palatino Linotype" w:cs="Palatino Linotype"/>
          <w:color w:val="000000"/>
          <w:sz w:val="24"/>
          <w:szCs w:val="24"/>
        </w:rPr>
        <w:t xml:space="preserve">3.2. </w:t>
      </w:r>
      <w:r w:rsidRPr="009A1B5A">
        <w:rPr>
          <w:rFonts w:ascii="Palatino Linotype" w:hAnsi="Palatino Linotype" w:cs="Palatino Linotype"/>
          <w:color w:val="000000"/>
          <w:sz w:val="24"/>
          <w:szCs w:val="24"/>
        </w:rPr>
        <w:tab/>
      </w:r>
      <w:r w:rsidR="00867B9F" w:rsidRPr="00171E21">
        <w:rPr>
          <w:rFonts w:ascii="Palatino Linotype" w:hAnsi="Palatino Linotype" w:cs="Palatino Linotype"/>
          <w:color w:val="000000"/>
          <w:sz w:val="24"/>
          <w:szCs w:val="24"/>
        </w:rPr>
        <w:t xml:space="preserve">The </w:t>
      </w:r>
      <w:r w:rsidR="00867B9F">
        <w:rPr>
          <w:rFonts w:ascii="Palatino Linotype" w:hAnsi="Palatino Linotype" w:cs="Palatino Linotype"/>
          <w:sz w:val="24"/>
          <w:szCs w:val="24"/>
        </w:rPr>
        <w:t>DDBF</w:t>
      </w:r>
      <w:r w:rsidR="00867B9F" w:rsidRPr="00171E21">
        <w:rPr>
          <w:rFonts w:ascii="Palatino Linotype" w:hAnsi="Palatino Linotype" w:cs="Palatino Linotype"/>
          <w:sz w:val="24"/>
          <w:szCs w:val="24"/>
        </w:rPr>
        <w:t xml:space="preserve"> </w:t>
      </w:r>
      <w:r w:rsidR="00867B9F" w:rsidRPr="00171E21">
        <w:rPr>
          <w:rFonts w:ascii="Palatino Linotype" w:hAnsi="Palatino Linotype" w:cs="Palatino Linotype"/>
          <w:color w:val="000000"/>
          <w:sz w:val="24"/>
          <w:szCs w:val="24"/>
        </w:rPr>
        <w:t xml:space="preserve">has in place </w:t>
      </w:r>
      <w:r w:rsidR="00867B9F" w:rsidRPr="00171E21">
        <w:rPr>
          <w:rFonts w:ascii="Palatino Linotype" w:hAnsi="Palatino Linotype" w:cstheme="minorHAnsi"/>
          <w:color w:val="000000"/>
          <w:sz w:val="24"/>
          <w:szCs w:val="24"/>
        </w:rPr>
        <w:t>procedures and processes for complaints; discipline; grievance</w:t>
      </w:r>
      <w:proofErr w:type="gramStart"/>
      <w:r w:rsidR="00867B9F" w:rsidRPr="00171E21">
        <w:rPr>
          <w:rFonts w:ascii="Palatino Linotype" w:hAnsi="Palatino Linotype" w:cstheme="minorHAnsi"/>
          <w:color w:val="000000"/>
          <w:sz w:val="24"/>
          <w:szCs w:val="24"/>
        </w:rPr>
        <w:t>;</w:t>
      </w:r>
      <w:proofErr w:type="gramEnd"/>
      <w:r w:rsidR="00867B9F" w:rsidRPr="00171E21">
        <w:rPr>
          <w:rFonts w:ascii="Palatino Linotype" w:hAnsi="Palatino Linotype" w:cstheme="minorHAnsi"/>
          <w:color w:val="000000"/>
          <w:sz w:val="24"/>
          <w:szCs w:val="24"/>
        </w:rPr>
        <w:t xml:space="preserve"> and capability matters.  This policy does not replace these procedures or processes but provides a way to raise concerns that fall outside their scope.</w:t>
      </w:r>
    </w:p>
    <w:p w14:paraId="74004A9F" w14:textId="77777777" w:rsidR="009A1B5A" w:rsidRPr="00F12AE3" w:rsidRDefault="009A1B5A" w:rsidP="009A1B5A">
      <w:pPr>
        <w:pStyle w:val="NoSpacing"/>
        <w:ind w:left="426" w:hanging="426"/>
        <w:rPr>
          <w:rFonts w:ascii="Palatino Linotype" w:hAnsi="Palatino Linotype"/>
          <w:sz w:val="16"/>
          <w:szCs w:val="16"/>
        </w:rPr>
      </w:pPr>
    </w:p>
    <w:p w14:paraId="4A3BA029" w14:textId="1C9917D4" w:rsidR="003823FE" w:rsidRPr="00867B9F" w:rsidRDefault="008325E5" w:rsidP="009A1B5A">
      <w:pPr>
        <w:pStyle w:val="NoSpacing"/>
        <w:ind w:left="426" w:hanging="426"/>
        <w:rPr>
          <w:rFonts w:ascii="Palatino Linotype" w:hAnsi="Palatino Linotype"/>
          <w:sz w:val="24"/>
          <w:szCs w:val="24"/>
        </w:rPr>
      </w:pPr>
      <w:r w:rsidRPr="00867B9F">
        <w:rPr>
          <w:rFonts w:ascii="Palatino Linotype" w:hAnsi="Palatino Linotype" w:cs="Palatino Linotype"/>
          <w:color w:val="000000"/>
          <w:sz w:val="24"/>
          <w:szCs w:val="24"/>
        </w:rPr>
        <w:t xml:space="preserve">3.3. </w:t>
      </w:r>
      <w:r w:rsidRPr="00867B9F">
        <w:rPr>
          <w:rFonts w:ascii="Palatino Linotype" w:hAnsi="Palatino Linotype" w:cs="Palatino Linotype"/>
          <w:color w:val="000000"/>
          <w:sz w:val="24"/>
          <w:szCs w:val="24"/>
        </w:rPr>
        <w:tab/>
        <w:t xml:space="preserve">It </w:t>
      </w:r>
      <w:proofErr w:type="gramStart"/>
      <w:r w:rsidRPr="00867B9F">
        <w:rPr>
          <w:rFonts w:ascii="Palatino Linotype" w:hAnsi="Palatino Linotype" w:cs="Palatino Linotype"/>
          <w:color w:val="000000"/>
          <w:sz w:val="24"/>
          <w:szCs w:val="24"/>
        </w:rPr>
        <w:t>is intended</w:t>
      </w:r>
      <w:proofErr w:type="gramEnd"/>
      <w:r w:rsidRPr="00867B9F">
        <w:rPr>
          <w:rFonts w:ascii="Palatino Linotype" w:hAnsi="Palatino Linotype" w:cs="Palatino Linotype"/>
          <w:color w:val="000000"/>
          <w:sz w:val="24"/>
          <w:szCs w:val="24"/>
        </w:rPr>
        <w:t xml:space="preserve"> that any concern arising regarding a suspicion of malpractice in any aspect of the </w:t>
      </w:r>
      <w:r w:rsidR="00867B9F">
        <w:rPr>
          <w:rFonts w:ascii="Palatino Linotype" w:hAnsi="Palatino Linotype" w:cs="Palatino Linotype"/>
          <w:color w:val="000000"/>
          <w:sz w:val="24"/>
          <w:szCs w:val="24"/>
        </w:rPr>
        <w:t>DDBF</w:t>
      </w:r>
      <w:r w:rsidR="00052AE9" w:rsidRPr="00867B9F">
        <w:rPr>
          <w:rFonts w:ascii="Palatino Linotype" w:hAnsi="Palatino Linotype" w:cs="Palatino Linotype"/>
          <w:color w:val="000000"/>
          <w:sz w:val="24"/>
          <w:szCs w:val="24"/>
        </w:rPr>
        <w:t xml:space="preserve">’s </w:t>
      </w:r>
      <w:r w:rsidRPr="00867B9F">
        <w:rPr>
          <w:rFonts w:ascii="Palatino Linotype" w:hAnsi="Palatino Linotype" w:cs="Palatino Linotype"/>
          <w:color w:val="000000"/>
          <w:sz w:val="24"/>
          <w:szCs w:val="24"/>
        </w:rPr>
        <w:t xml:space="preserve">operations and working practices, or the conduct of staff or volunteers within the </w:t>
      </w:r>
      <w:r w:rsidR="00867B9F">
        <w:rPr>
          <w:rFonts w:ascii="Palatino Linotype" w:hAnsi="Palatino Linotype" w:cs="Palatino Linotype"/>
          <w:color w:val="000000"/>
          <w:sz w:val="24"/>
          <w:szCs w:val="24"/>
        </w:rPr>
        <w:t>DDBF</w:t>
      </w:r>
      <w:r w:rsidRPr="00867B9F">
        <w:rPr>
          <w:rFonts w:ascii="Palatino Linotype" w:hAnsi="Palatino Linotype" w:cs="Palatino Linotype"/>
          <w:color w:val="000000"/>
          <w:sz w:val="24"/>
          <w:szCs w:val="24"/>
        </w:rPr>
        <w:t xml:space="preserve">, or others acting on behalf of the </w:t>
      </w:r>
      <w:r w:rsidR="00867B9F">
        <w:rPr>
          <w:rFonts w:ascii="Palatino Linotype" w:hAnsi="Palatino Linotype" w:cs="Palatino Linotype"/>
          <w:color w:val="000000"/>
          <w:sz w:val="24"/>
          <w:szCs w:val="24"/>
        </w:rPr>
        <w:t>DDBF</w:t>
      </w:r>
      <w:r w:rsidRPr="00867B9F">
        <w:rPr>
          <w:rFonts w:ascii="Palatino Linotype" w:hAnsi="Palatino Linotype" w:cs="Palatino Linotype"/>
          <w:color w:val="000000"/>
          <w:sz w:val="24"/>
          <w:szCs w:val="24"/>
        </w:rPr>
        <w:t>, can and should be reported under this policy.</w:t>
      </w:r>
    </w:p>
    <w:p w14:paraId="6C7C1C09" w14:textId="77777777" w:rsidR="003823FE" w:rsidRPr="00867B9F" w:rsidRDefault="003823FE" w:rsidP="009A1B5A">
      <w:pPr>
        <w:pStyle w:val="NoSpacing"/>
        <w:rPr>
          <w:rFonts w:ascii="Palatino Linotype" w:hAnsi="Palatino Linotype"/>
          <w:sz w:val="16"/>
          <w:szCs w:val="16"/>
        </w:rPr>
      </w:pPr>
    </w:p>
    <w:p w14:paraId="704C689F" w14:textId="71B5922E" w:rsidR="003823FE" w:rsidRDefault="008325E5" w:rsidP="009A1B5A">
      <w:pPr>
        <w:pStyle w:val="NoSpacing"/>
        <w:ind w:left="426" w:hanging="426"/>
        <w:rPr>
          <w:rFonts w:ascii="Palatino Linotype" w:hAnsi="Palatino Linotype" w:cs="Palatino Linotype"/>
          <w:color w:val="000000"/>
          <w:sz w:val="24"/>
          <w:szCs w:val="24"/>
        </w:rPr>
      </w:pPr>
      <w:r w:rsidRPr="00867B9F">
        <w:rPr>
          <w:rFonts w:ascii="Palatino Linotype" w:hAnsi="Palatino Linotype" w:cs="Palatino Linotype"/>
          <w:color w:val="000000"/>
          <w:sz w:val="24"/>
          <w:szCs w:val="24"/>
        </w:rPr>
        <w:t xml:space="preserve">3.4. </w:t>
      </w:r>
      <w:r w:rsidRPr="00867B9F">
        <w:rPr>
          <w:rFonts w:ascii="Palatino Linotype" w:hAnsi="Palatino Linotype" w:cs="Palatino Linotype"/>
          <w:color w:val="000000"/>
          <w:sz w:val="24"/>
          <w:szCs w:val="24"/>
        </w:rPr>
        <w:tab/>
        <w:t>Employees who knowingly or deliberately fail to report malpractice or</w:t>
      </w:r>
      <w:r w:rsidR="00052AE9" w:rsidRPr="00867B9F">
        <w:rPr>
          <w:rFonts w:ascii="Palatino Linotype" w:hAnsi="Palatino Linotype" w:cs="Palatino Linotype"/>
          <w:color w:val="000000"/>
          <w:sz w:val="24"/>
          <w:szCs w:val="24"/>
        </w:rPr>
        <w:t xml:space="preserve"> </w:t>
      </w:r>
      <w:r w:rsidRPr="00867B9F">
        <w:rPr>
          <w:rFonts w:ascii="Palatino Linotype" w:hAnsi="Palatino Linotype" w:cs="Palatino Linotype"/>
          <w:color w:val="000000"/>
          <w:sz w:val="24"/>
          <w:szCs w:val="24"/>
        </w:rPr>
        <w:t>wrongd</w:t>
      </w:r>
      <w:r w:rsidR="00F8109B" w:rsidRPr="00867B9F">
        <w:rPr>
          <w:rFonts w:ascii="Palatino Linotype" w:hAnsi="Palatino Linotype" w:cs="Palatino Linotype"/>
          <w:color w:val="000000"/>
          <w:sz w:val="24"/>
          <w:szCs w:val="24"/>
        </w:rPr>
        <w:t xml:space="preserve">oing may be liable to </w:t>
      </w:r>
      <w:r w:rsidRPr="00867B9F">
        <w:rPr>
          <w:rFonts w:ascii="Palatino Linotype" w:hAnsi="Palatino Linotype" w:cs="Palatino Linotype"/>
          <w:color w:val="000000"/>
          <w:sz w:val="24"/>
          <w:szCs w:val="24"/>
        </w:rPr>
        <w:t xml:space="preserve">disciplinary </w:t>
      </w:r>
      <w:r w:rsidR="00F8109B" w:rsidRPr="00867B9F">
        <w:rPr>
          <w:rFonts w:ascii="Palatino Linotype" w:hAnsi="Palatino Linotype" w:cs="Palatino Linotype"/>
          <w:color w:val="000000"/>
          <w:sz w:val="24"/>
          <w:szCs w:val="24"/>
        </w:rPr>
        <w:t>proceedings</w:t>
      </w:r>
      <w:r w:rsidRPr="00867B9F">
        <w:rPr>
          <w:rFonts w:ascii="Palatino Linotype" w:hAnsi="Palatino Linotype" w:cs="Palatino Linotype"/>
          <w:color w:val="000000"/>
          <w:sz w:val="24"/>
          <w:szCs w:val="24"/>
        </w:rPr>
        <w:t xml:space="preserve"> if they knowingly and deliberately do not disclose information relating to malpractice in the </w:t>
      </w:r>
      <w:r w:rsidR="00867B9F">
        <w:rPr>
          <w:rFonts w:ascii="Palatino Linotype" w:hAnsi="Palatino Linotype" w:cs="Palatino Linotype"/>
          <w:color w:val="000000"/>
          <w:sz w:val="24"/>
          <w:szCs w:val="24"/>
        </w:rPr>
        <w:t>DDBF</w:t>
      </w:r>
      <w:r w:rsidRPr="00867B9F">
        <w:rPr>
          <w:rFonts w:ascii="Palatino Linotype" w:hAnsi="Palatino Linotype" w:cs="Palatino Linotype"/>
          <w:color w:val="000000"/>
          <w:sz w:val="24"/>
          <w:szCs w:val="24"/>
        </w:rPr>
        <w:t xml:space="preserve"> or the conduct of staff or volunteers or others acting on behalf of the </w:t>
      </w:r>
      <w:r w:rsidR="00867B9F">
        <w:rPr>
          <w:rFonts w:ascii="Palatino Linotype" w:hAnsi="Palatino Linotype" w:cs="Palatino Linotype"/>
          <w:color w:val="000000"/>
          <w:sz w:val="24"/>
          <w:szCs w:val="24"/>
        </w:rPr>
        <w:t>DDBF</w:t>
      </w:r>
      <w:r w:rsidRPr="00867B9F">
        <w:rPr>
          <w:rFonts w:ascii="Palatino Linotype" w:hAnsi="Palatino Linotype" w:cs="Palatino Linotype"/>
          <w:color w:val="000000"/>
          <w:sz w:val="24"/>
          <w:szCs w:val="24"/>
        </w:rPr>
        <w:t>.</w:t>
      </w:r>
    </w:p>
    <w:p w14:paraId="5DB5D8BC" w14:textId="21795716" w:rsidR="00CA347F" w:rsidRDefault="00CA347F" w:rsidP="009A1B5A">
      <w:pPr>
        <w:pStyle w:val="NoSpacing"/>
        <w:ind w:left="426" w:hanging="426"/>
        <w:rPr>
          <w:rFonts w:ascii="Palatino Linotype" w:hAnsi="Palatino Linotype" w:cs="Palatino Linotype"/>
          <w:color w:val="000000"/>
          <w:sz w:val="24"/>
          <w:szCs w:val="24"/>
        </w:rPr>
      </w:pPr>
    </w:p>
    <w:p w14:paraId="470EA7CE" w14:textId="48D3FFAA" w:rsidR="00CA347F" w:rsidRPr="009A1B5A" w:rsidRDefault="00CA347F" w:rsidP="009A1B5A">
      <w:pPr>
        <w:pStyle w:val="NoSpacing"/>
        <w:ind w:left="426" w:hanging="426"/>
        <w:rPr>
          <w:rFonts w:ascii="Palatino Linotype" w:hAnsi="Palatino Linotype"/>
          <w:sz w:val="24"/>
          <w:szCs w:val="24"/>
        </w:rPr>
      </w:pPr>
      <w:r>
        <w:rPr>
          <w:rFonts w:ascii="Palatino Linotype" w:hAnsi="Palatino Linotype" w:cs="Palatino Linotype"/>
          <w:color w:val="000000"/>
          <w:sz w:val="24"/>
          <w:szCs w:val="24"/>
        </w:rPr>
        <w:t>3.5</w:t>
      </w:r>
      <w:r>
        <w:rPr>
          <w:rFonts w:ascii="Palatino Linotype" w:hAnsi="Palatino Linotype" w:cs="Palatino Linotype"/>
          <w:color w:val="000000"/>
          <w:sz w:val="24"/>
          <w:szCs w:val="24"/>
        </w:rPr>
        <w:tab/>
      </w:r>
      <w:r>
        <w:rPr>
          <w:rFonts w:ascii="Palatino Linotype" w:hAnsi="Palatino Linotype" w:cs="Palatino Linotype"/>
          <w:sz w:val="24"/>
          <w:szCs w:val="24"/>
        </w:rPr>
        <w:t>Contractors and/or suppliers of goods and</w:t>
      </w:r>
      <w:r w:rsidR="00C96A66">
        <w:rPr>
          <w:rFonts w:ascii="Palatino Linotype" w:hAnsi="Palatino Linotype" w:cs="Palatino Linotype"/>
          <w:sz w:val="24"/>
          <w:szCs w:val="24"/>
        </w:rPr>
        <w:t xml:space="preserve"> services to the DDBF who, know</w:t>
      </w:r>
      <w:r>
        <w:rPr>
          <w:rFonts w:ascii="Palatino Linotype" w:hAnsi="Palatino Linotype" w:cs="Palatino Linotype"/>
          <w:sz w:val="24"/>
          <w:szCs w:val="24"/>
        </w:rPr>
        <w:t xml:space="preserve"> or suspect</w:t>
      </w:r>
      <w:r w:rsidRPr="00676FF6">
        <w:rPr>
          <w:rFonts w:ascii="Palatino Linotype" w:hAnsi="Palatino Linotype" w:cs="Palatino Linotype"/>
          <w:sz w:val="24"/>
          <w:szCs w:val="24"/>
        </w:rPr>
        <w:t xml:space="preserve">, that there is some wrongdoing occurring within the </w:t>
      </w:r>
      <w:r>
        <w:rPr>
          <w:rFonts w:ascii="Palatino Linotype" w:hAnsi="Palatino Linotype" w:cs="Palatino Linotype"/>
          <w:sz w:val="24"/>
          <w:szCs w:val="24"/>
        </w:rPr>
        <w:t xml:space="preserve">DDBF should </w:t>
      </w:r>
      <w:r w:rsidRPr="00676FF6">
        <w:rPr>
          <w:rFonts w:ascii="Palatino Linotype" w:hAnsi="Palatino Linotype" w:cs="Palatino Linotype"/>
          <w:sz w:val="24"/>
          <w:szCs w:val="24"/>
        </w:rPr>
        <w:t xml:space="preserve">alert the </w:t>
      </w:r>
      <w:r>
        <w:rPr>
          <w:rFonts w:ascii="Palatino Linotype" w:hAnsi="Palatino Linotype" w:cs="Palatino Linotype"/>
          <w:sz w:val="24"/>
          <w:szCs w:val="24"/>
        </w:rPr>
        <w:t>DDBF</w:t>
      </w:r>
      <w:r w:rsidRPr="00676FF6">
        <w:rPr>
          <w:rFonts w:ascii="Palatino Linotype" w:hAnsi="Palatino Linotype" w:cs="Palatino Linotype"/>
          <w:sz w:val="24"/>
          <w:szCs w:val="24"/>
        </w:rPr>
        <w:t xml:space="preserve"> </w:t>
      </w:r>
      <w:r>
        <w:rPr>
          <w:rFonts w:ascii="Palatino Linotype" w:hAnsi="Palatino Linotype" w:cs="Palatino Linotype"/>
          <w:sz w:val="24"/>
          <w:szCs w:val="24"/>
        </w:rPr>
        <w:t xml:space="preserve">through their service contract manager in the first instance </w:t>
      </w:r>
      <w:r w:rsidRPr="00676FF6">
        <w:rPr>
          <w:rFonts w:ascii="Palatino Linotype" w:hAnsi="Palatino Linotype" w:cs="Palatino Linotype"/>
          <w:sz w:val="24"/>
          <w:szCs w:val="24"/>
        </w:rPr>
        <w:t>or the relevant authority accordingly</w:t>
      </w:r>
      <w:r>
        <w:rPr>
          <w:rFonts w:ascii="Palatino Linotype" w:hAnsi="Palatino Linotype" w:cs="Palatino Linotype"/>
          <w:sz w:val="24"/>
          <w:szCs w:val="24"/>
        </w:rPr>
        <w:t>.</w:t>
      </w:r>
    </w:p>
    <w:p w14:paraId="3E569692" w14:textId="77777777" w:rsidR="00730547" w:rsidRPr="009A1B5A" w:rsidRDefault="00730547" w:rsidP="00730547">
      <w:pPr>
        <w:spacing w:after="0" w:line="276" w:lineRule="exact"/>
        <w:rPr>
          <w:rFonts w:ascii="Palatino Linotype" w:hAnsi="Palatino Linotype"/>
          <w:sz w:val="24"/>
          <w:szCs w:val="24"/>
        </w:rPr>
      </w:pPr>
    </w:p>
    <w:p w14:paraId="1ADB2DCB" w14:textId="77777777" w:rsidR="00730547" w:rsidRPr="00730547" w:rsidRDefault="00730547" w:rsidP="00730547">
      <w:pPr>
        <w:pStyle w:val="NoSpacing"/>
        <w:numPr>
          <w:ilvl w:val="0"/>
          <w:numId w:val="2"/>
        </w:numPr>
        <w:tabs>
          <w:tab w:val="left" w:pos="426"/>
        </w:tabs>
        <w:ind w:hanging="720"/>
        <w:rPr>
          <w:rFonts w:ascii="Palatino Linotype" w:hAnsi="Palatino Linotype"/>
          <w:b/>
          <w:sz w:val="24"/>
          <w:szCs w:val="24"/>
        </w:rPr>
      </w:pPr>
      <w:r w:rsidRPr="00730547">
        <w:rPr>
          <w:rFonts w:ascii="Palatino Linotype" w:hAnsi="Palatino Linotype"/>
          <w:b/>
          <w:sz w:val="24"/>
          <w:szCs w:val="24"/>
        </w:rPr>
        <w:lastRenderedPageBreak/>
        <w:t>Possible Whistleblowing Situations</w:t>
      </w:r>
    </w:p>
    <w:p w14:paraId="6578748C" w14:textId="77777777" w:rsidR="003823FE" w:rsidRPr="00F12AE3" w:rsidRDefault="003823FE" w:rsidP="00730547">
      <w:pPr>
        <w:pStyle w:val="NoSpacing"/>
        <w:rPr>
          <w:rFonts w:ascii="Palatino Linotype" w:hAnsi="Palatino Linotype"/>
          <w:sz w:val="16"/>
          <w:szCs w:val="16"/>
        </w:rPr>
      </w:pPr>
    </w:p>
    <w:p w14:paraId="591C1AB7" w14:textId="77777777" w:rsidR="003823FE" w:rsidRPr="00730547" w:rsidRDefault="008325E5" w:rsidP="00F02EFC">
      <w:pPr>
        <w:pStyle w:val="NoSpacing"/>
        <w:ind w:left="426" w:hanging="426"/>
        <w:rPr>
          <w:rFonts w:ascii="Palatino Linotype" w:hAnsi="Palatino Linotype"/>
          <w:sz w:val="24"/>
          <w:szCs w:val="24"/>
        </w:rPr>
      </w:pPr>
      <w:r w:rsidRPr="00730547">
        <w:rPr>
          <w:rFonts w:ascii="Palatino Linotype" w:hAnsi="Palatino Linotype"/>
          <w:sz w:val="24"/>
          <w:szCs w:val="24"/>
        </w:rPr>
        <w:t>4.1.</w:t>
      </w:r>
      <w:r w:rsidRPr="00730547">
        <w:rPr>
          <w:rFonts w:ascii="Palatino Linotype" w:hAnsi="Palatino Linotype"/>
          <w:sz w:val="24"/>
          <w:szCs w:val="24"/>
        </w:rPr>
        <w:tab/>
        <w:t>Although this list is not exhaustive, examples of situations in which it might</w:t>
      </w:r>
      <w:r w:rsidR="00F02EFC">
        <w:rPr>
          <w:rFonts w:ascii="Palatino Linotype" w:hAnsi="Palatino Linotype"/>
          <w:sz w:val="24"/>
          <w:szCs w:val="24"/>
        </w:rPr>
        <w:t xml:space="preserve"> </w:t>
      </w:r>
      <w:r w:rsidRPr="00730547">
        <w:rPr>
          <w:rFonts w:ascii="Palatino Linotype" w:hAnsi="Palatino Linotype"/>
          <w:sz w:val="24"/>
          <w:szCs w:val="24"/>
        </w:rPr>
        <w:t>be appropriate for an employee to report a wrongdoing include:</w:t>
      </w:r>
    </w:p>
    <w:p w14:paraId="2639C1FD" w14:textId="77777777" w:rsidR="003823FE" w:rsidRPr="00F12AE3" w:rsidRDefault="003823FE" w:rsidP="00730547">
      <w:pPr>
        <w:pStyle w:val="NoSpacing"/>
        <w:rPr>
          <w:rFonts w:ascii="Palatino Linotype" w:hAnsi="Palatino Linotype"/>
          <w:sz w:val="16"/>
          <w:szCs w:val="16"/>
        </w:rPr>
      </w:pPr>
    </w:p>
    <w:p w14:paraId="10D3C2C8" w14:textId="77777777" w:rsidR="003823FE" w:rsidRPr="00730547" w:rsidRDefault="00F02EFC" w:rsidP="00F02EFC">
      <w:pPr>
        <w:pStyle w:val="NoSpacing"/>
        <w:ind w:left="1134" w:hanging="1134"/>
        <w:rPr>
          <w:rFonts w:ascii="Palatino Linotype" w:hAnsi="Palatino Linotype"/>
          <w:sz w:val="24"/>
          <w:szCs w:val="24"/>
        </w:rPr>
      </w:pPr>
      <w:r>
        <w:rPr>
          <w:rFonts w:ascii="Palatino Linotype" w:hAnsi="Palatino Linotype"/>
          <w:sz w:val="24"/>
          <w:szCs w:val="24"/>
        </w:rPr>
        <w:t>4.1.1.</w:t>
      </w:r>
      <w:r>
        <w:rPr>
          <w:rFonts w:ascii="Palatino Linotype" w:hAnsi="Palatino Linotype"/>
          <w:sz w:val="24"/>
          <w:szCs w:val="24"/>
        </w:rPr>
        <w:tab/>
      </w:r>
      <w:proofErr w:type="gramStart"/>
      <w:r w:rsidR="008325E5" w:rsidRPr="00730547">
        <w:rPr>
          <w:rFonts w:ascii="Palatino Linotype" w:hAnsi="Palatino Linotype"/>
          <w:sz w:val="24"/>
          <w:szCs w:val="24"/>
        </w:rPr>
        <w:t>a</w:t>
      </w:r>
      <w:proofErr w:type="gramEnd"/>
      <w:r w:rsidR="008325E5" w:rsidRPr="00730547">
        <w:rPr>
          <w:rFonts w:ascii="Palatino Linotype" w:hAnsi="Palatino Linotype"/>
          <w:sz w:val="24"/>
          <w:szCs w:val="24"/>
        </w:rPr>
        <w:t xml:space="preserve"> breach, or potential breach, of health and safety legislation</w:t>
      </w:r>
    </w:p>
    <w:p w14:paraId="26E42B27" w14:textId="77777777" w:rsidR="003823FE" w:rsidRPr="00F12AE3" w:rsidRDefault="003823FE" w:rsidP="00730547">
      <w:pPr>
        <w:pStyle w:val="NoSpacing"/>
        <w:rPr>
          <w:rFonts w:ascii="Palatino Linotype" w:hAnsi="Palatino Linotype"/>
          <w:sz w:val="16"/>
          <w:szCs w:val="16"/>
        </w:rPr>
      </w:pPr>
    </w:p>
    <w:p w14:paraId="1A584F5C" w14:textId="77777777" w:rsidR="003823FE" w:rsidRPr="00730547" w:rsidRDefault="00F02EFC" w:rsidP="00F02EFC">
      <w:pPr>
        <w:pStyle w:val="NoSpacing"/>
        <w:ind w:left="1134" w:hanging="1134"/>
        <w:rPr>
          <w:rFonts w:ascii="Palatino Linotype" w:hAnsi="Palatino Linotype"/>
          <w:sz w:val="24"/>
          <w:szCs w:val="24"/>
        </w:rPr>
      </w:pPr>
      <w:r>
        <w:rPr>
          <w:rFonts w:ascii="Palatino Linotype" w:hAnsi="Palatino Linotype"/>
          <w:sz w:val="24"/>
          <w:szCs w:val="24"/>
        </w:rPr>
        <w:t>4.1.2.</w:t>
      </w:r>
      <w:r>
        <w:rPr>
          <w:rFonts w:ascii="Palatino Linotype" w:hAnsi="Palatino Linotype"/>
          <w:sz w:val="24"/>
          <w:szCs w:val="24"/>
        </w:rPr>
        <w:tab/>
      </w:r>
      <w:proofErr w:type="gramStart"/>
      <w:r w:rsidR="008325E5" w:rsidRPr="00730547">
        <w:rPr>
          <w:rFonts w:ascii="Palatino Linotype" w:hAnsi="Palatino Linotype"/>
          <w:sz w:val="24"/>
          <w:szCs w:val="24"/>
        </w:rPr>
        <w:t>financial</w:t>
      </w:r>
      <w:proofErr w:type="gramEnd"/>
      <w:r w:rsidR="008325E5" w:rsidRPr="00730547">
        <w:rPr>
          <w:rFonts w:ascii="Palatino Linotype" w:hAnsi="Palatino Linotype"/>
          <w:sz w:val="24"/>
          <w:szCs w:val="24"/>
        </w:rPr>
        <w:t xml:space="preserve"> irregularities</w:t>
      </w:r>
    </w:p>
    <w:p w14:paraId="48E94E3E" w14:textId="77777777" w:rsidR="003823FE" w:rsidRPr="00F12AE3" w:rsidRDefault="003823FE" w:rsidP="00730547">
      <w:pPr>
        <w:pStyle w:val="NoSpacing"/>
        <w:rPr>
          <w:rFonts w:ascii="Palatino Linotype" w:hAnsi="Palatino Linotype"/>
          <w:sz w:val="16"/>
          <w:szCs w:val="16"/>
        </w:rPr>
      </w:pPr>
    </w:p>
    <w:p w14:paraId="396B87DA" w14:textId="77777777" w:rsidR="003823FE" w:rsidRPr="00730547" w:rsidRDefault="00F02EFC" w:rsidP="00F02EFC">
      <w:pPr>
        <w:pStyle w:val="NoSpacing"/>
        <w:ind w:left="1134" w:hanging="1134"/>
        <w:rPr>
          <w:rFonts w:ascii="Palatino Linotype" w:hAnsi="Palatino Linotype"/>
          <w:sz w:val="24"/>
          <w:szCs w:val="24"/>
        </w:rPr>
      </w:pPr>
      <w:r>
        <w:rPr>
          <w:rFonts w:ascii="Palatino Linotype" w:hAnsi="Palatino Linotype"/>
          <w:sz w:val="24"/>
          <w:szCs w:val="24"/>
        </w:rPr>
        <w:t>4.1.3.</w:t>
      </w:r>
      <w:r>
        <w:rPr>
          <w:rFonts w:ascii="Palatino Linotype" w:hAnsi="Palatino Linotype"/>
          <w:sz w:val="24"/>
          <w:szCs w:val="24"/>
        </w:rPr>
        <w:tab/>
      </w:r>
      <w:proofErr w:type="gramStart"/>
      <w:r w:rsidR="008325E5" w:rsidRPr="00730547">
        <w:rPr>
          <w:rFonts w:ascii="Palatino Linotype" w:hAnsi="Palatino Linotype"/>
          <w:sz w:val="24"/>
          <w:szCs w:val="24"/>
        </w:rPr>
        <w:t>harassment</w:t>
      </w:r>
      <w:proofErr w:type="gramEnd"/>
      <w:r w:rsidR="008325E5" w:rsidRPr="00730547">
        <w:rPr>
          <w:rFonts w:ascii="Palatino Linotype" w:hAnsi="Palatino Linotype"/>
          <w:sz w:val="24"/>
          <w:szCs w:val="24"/>
        </w:rPr>
        <w:t xml:space="preserve"> of a colleague, pupil, visitor, customer or other individual</w:t>
      </w:r>
    </w:p>
    <w:p w14:paraId="6D477C2D" w14:textId="77777777" w:rsidR="003823FE" w:rsidRPr="00F12AE3" w:rsidRDefault="003823FE" w:rsidP="00730547">
      <w:pPr>
        <w:pStyle w:val="NoSpacing"/>
        <w:rPr>
          <w:rFonts w:ascii="Palatino Linotype" w:hAnsi="Palatino Linotype"/>
          <w:sz w:val="16"/>
          <w:szCs w:val="16"/>
        </w:rPr>
      </w:pPr>
    </w:p>
    <w:p w14:paraId="6A73BD36" w14:textId="77777777" w:rsidR="003823FE" w:rsidRPr="00730547" w:rsidRDefault="00F02EFC" w:rsidP="00F02EFC">
      <w:pPr>
        <w:pStyle w:val="NoSpacing"/>
        <w:ind w:left="1134" w:hanging="1134"/>
        <w:rPr>
          <w:rFonts w:ascii="Palatino Linotype" w:hAnsi="Palatino Linotype"/>
          <w:sz w:val="24"/>
          <w:szCs w:val="24"/>
        </w:rPr>
      </w:pPr>
      <w:r>
        <w:rPr>
          <w:rFonts w:ascii="Palatino Linotype" w:hAnsi="Palatino Linotype"/>
          <w:sz w:val="24"/>
          <w:szCs w:val="24"/>
        </w:rPr>
        <w:t>4.1.4.</w:t>
      </w:r>
      <w:r>
        <w:rPr>
          <w:rFonts w:ascii="Palatino Linotype" w:hAnsi="Palatino Linotype"/>
          <w:sz w:val="24"/>
          <w:szCs w:val="24"/>
        </w:rPr>
        <w:tab/>
      </w:r>
      <w:proofErr w:type="gramStart"/>
      <w:r w:rsidR="008325E5" w:rsidRPr="00730547">
        <w:rPr>
          <w:rFonts w:ascii="Palatino Linotype" w:hAnsi="Palatino Linotype"/>
          <w:sz w:val="24"/>
          <w:szCs w:val="24"/>
        </w:rPr>
        <w:t>damage</w:t>
      </w:r>
      <w:proofErr w:type="gramEnd"/>
      <w:r w:rsidR="008325E5" w:rsidRPr="00730547">
        <w:rPr>
          <w:rFonts w:ascii="Palatino Linotype" w:hAnsi="Palatino Linotype"/>
          <w:sz w:val="24"/>
          <w:szCs w:val="24"/>
        </w:rPr>
        <w:t xml:space="preserve"> to the environment</w:t>
      </w:r>
    </w:p>
    <w:p w14:paraId="752EABFD" w14:textId="77777777" w:rsidR="003823FE" w:rsidRPr="00F12AE3" w:rsidRDefault="003823FE" w:rsidP="00730547">
      <w:pPr>
        <w:pStyle w:val="NoSpacing"/>
        <w:rPr>
          <w:rFonts w:ascii="Palatino Linotype" w:hAnsi="Palatino Linotype"/>
          <w:sz w:val="16"/>
          <w:szCs w:val="16"/>
        </w:rPr>
      </w:pPr>
    </w:p>
    <w:p w14:paraId="2B4F423D" w14:textId="489B270B" w:rsidR="005112B4" w:rsidRDefault="00F02EFC" w:rsidP="00F02EFC">
      <w:pPr>
        <w:pStyle w:val="NoSpacing"/>
        <w:ind w:left="1134" w:hanging="1134"/>
        <w:rPr>
          <w:rFonts w:ascii="Palatino Linotype" w:hAnsi="Palatino Linotype"/>
          <w:sz w:val="24"/>
          <w:szCs w:val="24"/>
        </w:rPr>
      </w:pPr>
      <w:r>
        <w:rPr>
          <w:rFonts w:ascii="Palatino Linotype" w:hAnsi="Palatino Linotype"/>
          <w:sz w:val="24"/>
          <w:szCs w:val="24"/>
        </w:rPr>
        <w:t>4.1.5.</w:t>
      </w:r>
      <w:r>
        <w:rPr>
          <w:rFonts w:ascii="Palatino Linotype" w:hAnsi="Palatino Linotype"/>
          <w:sz w:val="24"/>
          <w:szCs w:val="24"/>
        </w:rPr>
        <w:tab/>
      </w:r>
      <w:proofErr w:type="gramStart"/>
      <w:r w:rsidR="005112B4">
        <w:rPr>
          <w:rFonts w:ascii="Palatino Linotype" w:hAnsi="Palatino Linotype"/>
          <w:sz w:val="24"/>
          <w:szCs w:val="24"/>
        </w:rPr>
        <w:t>failure</w:t>
      </w:r>
      <w:proofErr w:type="gramEnd"/>
      <w:r w:rsidR="005112B4">
        <w:rPr>
          <w:rFonts w:ascii="Palatino Linotype" w:hAnsi="Palatino Linotype"/>
          <w:sz w:val="24"/>
          <w:szCs w:val="24"/>
        </w:rPr>
        <w:t xml:space="preserve"> to comply with any legal obligation</w:t>
      </w:r>
    </w:p>
    <w:p w14:paraId="0335BA6D" w14:textId="77777777" w:rsidR="005112B4" w:rsidRPr="00F12AE3" w:rsidRDefault="005112B4" w:rsidP="00F02EFC">
      <w:pPr>
        <w:pStyle w:val="NoSpacing"/>
        <w:ind w:left="1134" w:hanging="1134"/>
        <w:rPr>
          <w:rFonts w:ascii="Palatino Linotype" w:hAnsi="Palatino Linotype"/>
          <w:sz w:val="16"/>
          <w:szCs w:val="16"/>
        </w:rPr>
      </w:pPr>
    </w:p>
    <w:p w14:paraId="1A88EDEB" w14:textId="1C291EE9" w:rsidR="003823FE" w:rsidRDefault="005112B4" w:rsidP="00F02EFC">
      <w:pPr>
        <w:pStyle w:val="NoSpacing"/>
        <w:ind w:left="1134" w:hanging="1134"/>
        <w:rPr>
          <w:rFonts w:ascii="Palatino Linotype" w:hAnsi="Palatino Linotype"/>
          <w:sz w:val="24"/>
          <w:szCs w:val="24"/>
        </w:rPr>
      </w:pPr>
      <w:r>
        <w:rPr>
          <w:rFonts w:ascii="Palatino Linotype" w:hAnsi="Palatino Linotype"/>
          <w:sz w:val="24"/>
          <w:szCs w:val="24"/>
        </w:rPr>
        <w:t>4.1.6</w:t>
      </w:r>
      <w:r>
        <w:rPr>
          <w:rFonts w:ascii="Palatino Linotype" w:hAnsi="Palatino Linotype"/>
          <w:sz w:val="24"/>
          <w:szCs w:val="24"/>
        </w:rPr>
        <w:tab/>
      </w:r>
      <w:proofErr w:type="gramStart"/>
      <w:r w:rsidR="008325E5" w:rsidRPr="00730547">
        <w:rPr>
          <w:rFonts w:ascii="Palatino Linotype" w:hAnsi="Palatino Linotype"/>
          <w:sz w:val="24"/>
          <w:szCs w:val="24"/>
        </w:rPr>
        <w:t>the</w:t>
      </w:r>
      <w:proofErr w:type="gramEnd"/>
      <w:r w:rsidR="008325E5" w:rsidRPr="00730547">
        <w:rPr>
          <w:rFonts w:ascii="Palatino Linotype" w:hAnsi="Palatino Linotype"/>
          <w:sz w:val="24"/>
          <w:szCs w:val="24"/>
        </w:rPr>
        <w:t xml:space="preserve"> c</w:t>
      </w:r>
      <w:r w:rsidR="00F8109B">
        <w:rPr>
          <w:rFonts w:ascii="Palatino Linotype" w:hAnsi="Palatino Linotype"/>
          <w:sz w:val="24"/>
          <w:szCs w:val="24"/>
        </w:rPr>
        <w:t>ommitting of a criminal offence</w:t>
      </w:r>
    </w:p>
    <w:p w14:paraId="709388EA" w14:textId="77777777" w:rsidR="00CD13FC" w:rsidRPr="00730547" w:rsidRDefault="00CD13FC" w:rsidP="00F02EFC">
      <w:pPr>
        <w:pStyle w:val="NoSpacing"/>
        <w:ind w:left="1134" w:hanging="1134"/>
        <w:rPr>
          <w:rFonts w:ascii="Palatino Linotype" w:hAnsi="Palatino Linotype"/>
          <w:sz w:val="24"/>
          <w:szCs w:val="24"/>
        </w:rPr>
      </w:pPr>
    </w:p>
    <w:p w14:paraId="1BAA5791" w14:textId="00AEBE6A" w:rsidR="00F02EFC" w:rsidRPr="00F02EFC" w:rsidRDefault="00F02EFC" w:rsidP="00F02EFC">
      <w:pPr>
        <w:pStyle w:val="NoSpacing"/>
        <w:numPr>
          <w:ilvl w:val="0"/>
          <w:numId w:val="2"/>
        </w:numPr>
        <w:tabs>
          <w:tab w:val="left" w:pos="426"/>
        </w:tabs>
        <w:ind w:hanging="720"/>
        <w:rPr>
          <w:rFonts w:ascii="Palatino Linotype" w:hAnsi="Palatino Linotype"/>
          <w:b/>
          <w:sz w:val="24"/>
          <w:szCs w:val="24"/>
        </w:rPr>
      </w:pPr>
      <w:r w:rsidRPr="00F02EFC">
        <w:rPr>
          <w:rFonts w:ascii="Palatino Linotype" w:hAnsi="Palatino Linotype"/>
          <w:b/>
          <w:sz w:val="24"/>
          <w:szCs w:val="24"/>
        </w:rPr>
        <w:t>Safeguards</w:t>
      </w:r>
    </w:p>
    <w:p w14:paraId="70EE076D" w14:textId="77777777" w:rsidR="00F02EFC" w:rsidRPr="00F12AE3" w:rsidRDefault="00F02EFC" w:rsidP="00F02EFC">
      <w:pPr>
        <w:pStyle w:val="NoSpacing"/>
        <w:rPr>
          <w:rFonts w:ascii="Palatino Linotype" w:hAnsi="Palatino Linotype"/>
          <w:sz w:val="16"/>
          <w:szCs w:val="16"/>
        </w:rPr>
      </w:pPr>
    </w:p>
    <w:p w14:paraId="769FD1D0" w14:textId="77777777" w:rsidR="003823FE" w:rsidRPr="00F02EFC" w:rsidRDefault="008325E5" w:rsidP="00F02EFC">
      <w:pPr>
        <w:pStyle w:val="NoSpacing"/>
        <w:ind w:left="426" w:hanging="426"/>
        <w:rPr>
          <w:rFonts w:ascii="Palatino Linotype" w:hAnsi="Palatino Linotype"/>
          <w:sz w:val="24"/>
          <w:szCs w:val="24"/>
          <w:u w:val="single"/>
        </w:rPr>
      </w:pPr>
      <w:r w:rsidRPr="00F02EFC">
        <w:rPr>
          <w:rFonts w:ascii="Palatino Linotype" w:hAnsi="Palatino Linotype"/>
          <w:sz w:val="24"/>
          <w:szCs w:val="24"/>
          <w:u w:val="single"/>
        </w:rPr>
        <w:t>5.1.</w:t>
      </w:r>
      <w:r w:rsidRPr="00F02EFC">
        <w:rPr>
          <w:rFonts w:ascii="Palatino Linotype" w:hAnsi="Palatino Linotype"/>
          <w:sz w:val="24"/>
          <w:szCs w:val="24"/>
          <w:u w:val="single"/>
        </w:rPr>
        <w:tab/>
        <w:t>Harassment or Victimisation</w:t>
      </w:r>
    </w:p>
    <w:p w14:paraId="6C410415" w14:textId="40D88A99" w:rsidR="003823FE" w:rsidRDefault="00F02EFC" w:rsidP="00F02EFC">
      <w:pPr>
        <w:pStyle w:val="NoSpacing"/>
        <w:ind w:left="1134" w:hanging="1134"/>
        <w:rPr>
          <w:rFonts w:ascii="Palatino Linotype" w:hAnsi="Palatino Linotype"/>
          <w:sz w:val="24"/>
          <w:szCs w:val="24"/>
        </w:rPr>
      </w:pPr>
      <w:r w:rsidRPr="00867B9F">
        <w:rPr>
          <w:rFonts w:ascii="Palatino Linotype" w:hAnsi="Palatino Linotype"/>
          <w:sz w:val="24"/>
          <w:szCs w:val="24"/>
        </w:rPr>
        <w:t>5.1.1</w:t>
      </w:r>
      <w:r w:rsidRPr="00867B9F">
        <w:rPr>
          <w:rFonts w:ascii="Palatino Linotype" w:hAnsi="Palatino Linotype"/>
          <w:sz w:val="24"/>
          <w:szCs w:val="24"/>
        </w:rPr>
        <w:tab/>
      </w:r>
      <w:r w:rsidR="008325E5" w:rsidRPr="00867B9F">
        <w:rPr>
          <w:rFonts w:ascii="Palatino Linotype" w:hAnsi="Palatino Linotype"/>
          <w:sz w:val="24"/>
          <w:szCs w:val="24"/>
        </w:rPr>
        <w:t xml:space="preserve">The </w:t>
      </w:r>
      <w:r w:rsidR="00867B9F">
        <w:rPr>
          <w:rFonts w:ascii="Palatino Linotype" w:hAnsi="Palatino Linotype" w:cs="Palatino Linotype"/>
          <w:color w:val="000000"/>
          <w:sz w:val="24"/>
          <w:szCs w:val="24"/>
        </w:rPr>
        <w:t>DDBF</w:t>
      </w:r>
      <w:r w:rsidR="00BF40F9" w:rsidRPr="00867B9F">
        <w:rPr>
          <w:rFonts w:ascii="Palatino Linotype" w:hAnsi="Palatino Linotype" w:cs="Palatino Linotype"/>
          <w:color w:val="000000"/>
          <w:sz w:val="24"/>
          <w:szCs w:val="24"/>
        </w:rPr>
        <w:t xml:space="preserve"> </w:t>
      </w:r>
      <w:r w:rsidR="008325E5" w:rsidRPr="00867B9F">
        <w:rPr>
          <w:rFonts w:ascii="Palatino Linotype" w:hAnsi="Palatino Linotype"/>
          <w:sz w:val="24"/>
          <w:szCs w:val="24"/>
        </w:rPr>
        <w:t>recognise</w:t>
      </w:r>
      <w:r w:rsidR="00052AE9" w:rsidRPr="00867B9F">
        <w:rPr>
          <w:rFonts w:ascii="Palatino Linotype" w:hAnsi="Palatino Linotype"/>
          <w:sz w:val="24"/>
          <w:szCs w:val="24"/>
        </w:rPr>
        <w:t>s</w:t>
      </w:r>
      <w:r w:rsidR="008325E5" w:rsidRPr="00867B9F">
        <w:rPr>
          <w:rFonts w:ascii="Palatino Linotype" w:hAnsi="Palatino Linotype"/>
          <w:sz w:val="24"/>
          <w:szCs w:val="24"/>
        </w:rPr>
        <w:t xml:space="preserve"> that the decision to report a concern can be difficult, not least because of fear of reprisal from those responsible for the malpractice.  The </w:t>
      </w:r>
      <w:r w:rsidR="00867B9F">
        <w:rPr>
          <w:rFonts w:ascii="Palatino Linotype" w:hAnsi="Palatino Linotype" w:cs="Palatino Linotype"/>
          <w:color w:val="000000"/>
          <w:sz w:val="24"/>
          <w:szCs w:val="24"/>
        </w:rPr>
        <w:t>DDBF</w:t>
      </w:r>
      <w:r w:rsidR="008325E5" w:rsidRPr="00867B9F">
        <w:rPr>
          <w:rFonts w:ascii="Palatino Linotype" w:hAnsi="Palatino Linotype"/>
          <w:sz w:val="24"/>
          <w:szCs w:val="24"/>
        </w:rPr>
        <w:t xml:space="preserve"> will not tolerate any such harassment or victimisation and will take appropriate action in order to protect staff or volunteers who raise a concern in good faith.  In addition, </w:t>
      </w:r>
      <w:proofErr w:type="gramStart"/>
      <w:r w:rsidR="008325E5" w:rsidRPr="00867B9F">
        <w:rPr>
          <w:rFonts w:ascii="Palatino Linotype" w:hAnsi="Palatino Linotype"/>
          <w:sz w:val="24"/>
          <w:szCs w:val="24"/>
        </w:rPr>
        <w:t>employees are protected in law by the Public Interest Disclosure Act as described in Section 2</w:t>
      </w:r>
      <w:proofErr w:type="gramEnd"/>
      <w:r w:rsidR="008325E5" w:rsidRPr="00867B9F">
        <w:rPr>
          <w:rFonts w:ascii="Palatino Linotype" w:hAnsi="Palatino Linotype"/>
          <w:sz w:val="24"/>
          <w:szCs w:val="24"/>
        </w:rPr>
        <w:t>.</w:t>
      </w:r>
    </w:p>
    <w:p w14:paraId="15468CA6" w14:textId="77777777" w:rsidR="00F02EFC" w:rsidRPr="00F12AE3" w:rsidRDefault="00F02EFC" w:rsidP="00F02EFC">
      <w:pPr>
        <w:pStyle w:val="NoSpacing"/>
        <w:ind w:left="1134" w:hanging="1134"/>
        <w:rPr>
          <w:rFonts w:ascii="Palatino Linotype" w:hAnsi="Palatino Linotype"/>
          <w:sz w:val="16"/>
          <w:szCs w:val="16"/>
        </w:rPr>
      </w:pPr>
    </w:p>
    <w:p w14:paraId="4E8E68E3" w14:textId="77777777" w:rsidR="003823FE" w:rsidRPr="00F02EFC" w:rsidRDefault="008325E5" w:rsidP="00F02EFC">
      <w:pPr>
        <w:pStyle w:val="NoSpacing"/>
        <w:ind w:left="1134" w:hanging="1134"/>
        <w:rPr>
          <w:rFonts w:ascii="Palatino Linotype" w:hAnsi="Palatino Linotype"/>
          <w:sz w:val="24"/>
          <w:szCs w:val="24"/>
        </w:rPr>
      </w:pPr>
      <w:r w:rsidRPr="00F02EFC">
        <w:rPr>
          <w:rFonts w:ascii="Palatino Linotype" w:hAnsi="Palatino Linotype"/>
          <w:sz w:val="24"/>
          <w:szCs w:val="24"/>
        </w:rPr>
        <w:t>5.1.2</w:t>
      </w:r>
      <w:r w:rsidR="00F02EFC">
        <w:rPr>
          <w:rFonts w:ascii="Palatino Linotype" w:hAnsi="Palatino Linotype"/>
          <w:sz w:val="24"/>
          <w:szCs w:val="24"/>
        </w:rPr>
        <w:tab/>
      </w:r>
      <w:r w:rsidRPr="00F02EFC">
        <w:rPr>
          <w:rFonts w:ascii="Palatino Linotype" w:hAnsi="Palatino Linotype"/>
          <w:sz w:val="24"/>
          <w:szCs w:val="24"/>
        </w:rPr>
        <w:t xml:space="preserve">Employees who are subject to disciplinary action or other procedure against them may not have the procedure halted </w:t>
      </w:r>
      <w:proofErr w:type="gramStart"/>
      <w:r w:rsidRPr="00F02EFC">
        <w:rPr>
          <w:rFonts w:ascii="Palatino Linotype" w:hAnsi="Palatino Linotype"/>
          <w:sz w:val="24"/>
          <w:szCs w:val="24"/>
        </w:rPr>
        <w:t>as a result</w:t>
      </w:r>
      <w:proofErr w:type="gramEnd"/>
      <w:r w:rsidRPr="00F02EFC">
        <w:rPr>
          <w:rFonts w:ascii="Palatino Linotype" w:hAnsi="Palatino Linotype"/>
          <w:sz w:val="24"/>
          <w:szCs w:val="24"/>
        </w:rPr>
        <w:t xml:space="preserve"> of raising a concern under this policy.  Each case </w:t>
      </w:r>
      <w:proofErr w:type="gramStart"/>
      <w:r w:rsidRPr="00F02EFC">
        <w:rPr>
          <w:rFonts w:ascii="Palatino Linotype" w:hAnsi="Palatino Linotype"/>
          <w:sz w:val="24"/>
          <w:szCs w:val="24"/>
        </w:rPr>
        <w:t>will be considered</w:t>
      </w:r>
      <w:proofErr w:type="gramEnd"/>
      <w:r w:rsidRPr="00F02EFC">
        <w:rPr>
          <w:rFonts w:ascii="Palatino Linotype" w:hAnsi="Palatino Linotype"/>
          <w:sz w:val="24"/>
          <w:szCs w:val="24"/>
        </w:rPr>
        <w:t xml:space="preserve"> on its merits and the employee will be advised accordingly.</w:t>
      </w:r>
    </w:p>
    <w:p w14:paraId="485AA93A" w14:textId="77777777" w:rsidR="003823FE" w:rsidRPr="00F12AE3" w:rsidRDefault="003823FE" w:rsidP="00F02EFC">
      <w:pPr>
        <w:pStyle w:val="NoSpacing"/>
        <w:rPr>
          <w:rFonts w:ascii="Palatino Linotype" w:hAnsi="Palatino Linotype"/>
          <w:sz w:val="16"/>
          <w:szCs w:val="16"/>
        </w:rPr>
      </w:pPr>
    </w:p>
    <w:p w14:paraId="591AEAF6" w14:textId="77777777" w:rsidR="003823FE" w:rsidRPr="00F02EFC" w:rsidRDefault="008325E5" w:rsidP="00F02EFC">
      <w:pPr>
        <w:pStyle w:val="NoSpacing"/>
        <w:ind w:left="426" w:hanging="426"/>
        <w:rPr>
          <w:rFonts w:ascii="Palatino Linotype" w:hAnsi="Palatino Linotype"/>
          <w:sz w:val="24"/>
          <w:szCs w:val="24"/>
          <w:u w:val="single"/>
        </w:rPr>
      </w:pPr>
      <w:r w:rsidRPr="00F02EFC">
        <w:rPr>
          <w:rFonts w:ascii="Palatino Linotype" w:hAnsi="Palatino Linotype"/>
          <w:sz w:val="24"/>
          <w:szCs w:val="24"/>
          <w:u w:val="single"/>
        </w:rPr>
        <w:t>5.2</w:t>
      </w:r>
      <w:r w:rsidRPr="00F02EFC">
        <w:rPr>
          <w:rFonts w:ascii="Palatino Linotype" w:hAnsi="Palatino Linotype"/>
          <w:sz w:val="24"/>
          <w:szCs w:val="24"/>
          <w:u w:val="single"/>
        </w:rPr>
        <w:tab/>
        <w:t>Confidentiality</w:t>
      </w:r>
    </w:p>
    <w:p w14:paraId="78B4D7D9" w14:textId="06F6AA1B" w:rsidR="003823FE" w:rsidRPr="00F02EFC" w:rsidRDefault="008325E5" w:rsidP="00F02EFC">
      <w:pPr>
        <w:pStyle w:val="NoSpacing"/>
        <w:rPr>
          <w:rFonts w:ascii="Palatino Linotype" w:hAnsi="Palatino Linotype"/>
          <w:sz w:val="24"/>
          <w:szCs w:val="24"/>
        </w:rPr>
      </w:pPr>
      <w:r w:rsidRPr="00867B9F">
        <w:rPr>
          <w:rFonts w:ascii="Palatino Linotype" w:hAnsi="Palatino Linotype"/>
          <w:sz w:val="24"/>
          <w:szCs w:val="24"/>
        </w:rPr>
        <w:t xml:space="preserve">Complaints or allegations are easier to follow up if the person making the allegation is willing to give their name.  However, where possible the </w:t>
      </w:r>
      <w:r w:rsidR="00867B9F">
        <w:rPr>
          <w:rFonts w:ascii="Palatino Linotype" w:hAnsi="Palatino Linotype" w:cs="Palatino Linotype"/>
          <w:color w:val="000000"/>
          <w:sz w:val="24"/>
          <w:szCs w:val="24"/>
        </w:rPr>
        <w:t>DDBF</w:t>
      </w:r>
      <w:r w:rsidRPr="00867B9F">
        <w:rPr>
          <w:rFonts w:ascii="Palatino Linotype" w:hAnsi="Palatino Linotype"/>
          <w:sz w:val="24"/>
          <w:szCs w:val="24"/>
        </w:rPr>
        <w:t xml:space="preserve"> will protect those who do not wish their identity to </w:t>
      </w:r>
      <w:proofErr w:type="gramStart"/>
      <w:r w:rsidRPr="00867B9F">
        <w:rPr>
          <w:rFonts w:ascii="Palatino Linotype" w:hAnsi="Palatino Linotype"/>
          <w:sz w:val="24"/>
          <w:szCs w:val="24"/>
        </w:rPr>
        <w:t>be disclosed</w:t>
      </w:r>
      <w:proofErr w:type="gramEnd"/>
      <w:r w:rsidRPr="00867B9F">
        <w:rPr>
          <w:rFonts w:ascii="Palatino Linotype" w:hAnsi="Palatino Linotype"/>
          <w:sz w:val="24"/>
          <w:szCs w:val="24"/>
        </w:rPr>
        <w:t>.  It must be understood by all employees and volunteers that any investigation may reveal the source of information and a statement from complainants may be required as part of the evidence.</w:t>
      </w:r>
    </w:p>
    <w:p w14:paraId="4CC9A308" w14:textId="77777777" w:rsidR="003823FE" w:rsidRPr="00F12AE3" w:rsidRDefault="003823FE" w:rsidP="00F02EFC">
      <w:pPr>
        <w:pStyle w:val="NoSpacing"/>
        <w:rPr>
          <w:rFonts w:ascii="Palatino Linotype" w:hAnsi="Palatino Linotype"/>
          <w:sz w:val="16"/>
          <w:szCs w:val="16"/>
        </w:rPr>
      </w:pPr>
    </w:p>
    <w:p w14:paraId="1B7C24B9" w14:textId="77777777" w:rsidR="00CA347F" w:rsidRDefault="00CA347F">
      <w:pPr>
        <w:spacing w:after="0" w:line="240" w:lineRule="auto"/>
        <w:rPr>
          <w:rFonts w:ascii="Palatino Linotype" w:hAnsi="Palatino Linotype"/>
          <w:sz w:val="24"/>
          <w:szCs w:val="24"/>
          <w:u w:val="single"/>
        </w:rPr>
      </w:pPr>
      <w:r>
        <w:rPr>
          <w:rFonts w:ascii="Palatino Linotype" w:hAnsi="Palatino Linotype"/>
          <w:sz w:val="24"/>
          <w:szCs w:val="24"/>
          <w:u w:val="single"/>
        </w:rPr>
        <w:br w:type="page"/>
      </w:r>
    </w:p>
    <w:p w14:paraId="6E8045D7" w14:textId="7044D3BE" w:rsidR="003823FE" w:rsidRPr="00F02EFC" w:rsidRDefault="008325E5" w:rsidP="00F02EFC">
      <w:pPr>
        <w:pStyle w:val="NoSpacing"/>
        <w:ind w:left="426" w:hanging="426"/>
        <w:rPr>
          <w:rFonts w:ascii="Palatino Linotype" w:hAnsi="Palatino Linotype"/>
          <w:sz w:val="24"/>
          <w:szCs w:val="24"/>
          <w:u w:val="single"/>
        </w:rPr>
      </w:pPr>
      <w:r w:rsidRPr="00F02EFC">
        <w:rPr>
          <w:rFonts w:ascii="Palatino Linotype" w:hAnsi="Palatino Linotype"/>
          <w:sz w:val="24"/>
          <w:szCs w:val="24"/>
          <w:u w:val="single"/>
        </w:rPr>
        <w:lastRenderedPageBreak/>
        <w:t>5.3</w:t>
      </w:r>
      <w:r w:rsidRPr="00F02EFC">
        <w:rPr>
          <w:rFonts w:ascii="Palatino Linotype" w:hAnsi="Palatino Linotype"/>
          <w:sz w:val="24"/>
          <w:szCs w:val="24"/>
          <w:u w:val="single"/>
        </w:rPr>
        <w:tab/>
        <w:t>Anonymous Allegations</w:t>
      </w:r>
    </w:p>
    <w:p w14:paraId="4A044470" w14:textId="007E8EE1" w:rsidR="003823FE" w:rsidRPr="00F02EFC" w:rsidRDefault="008325E5" w:rsidP="00F02EFC">
      <w:pPr>
        <w:pStyle w:val="NoSpacing"/>
        <w:rPr>
          <w:rFonts w:ascii="Palatino Linotype" w:hAnsi="Palatino Linotype"/>
          <w:sz w:val="24"/>
          <w:szCs w:val="24"/>
        </w:rPr>
      </w:pPr>
      <w:r w:rsidRPr="00F02EFC">
        <w:rPr>
          <w:rFonts w:ascii="Palatino Linotype" w:hAnsi="Palatino Linotype"/>
          <w:sz w:val="24"/>
          <w:szCs w:val="24"/>
        </w:rPr>
        <w:t xml:space="preserve">Concerns expressed anonymously will </w:t>
      </w:r>
      <w:proofErr w:type="gramStart"/>
      <w:r w:rsidRPr="00F02EFC">
        <w:rPr>
          <w:rFonts w:ascii="Palatino Linotype" w:hAnsi="Palatino Linotype"/>
          <w:sz w:val="24"/>
          <w:szCs w:val="24"/>
        </w:rPr>
        <w:t>be treated</w:t>
      </w:r>
      <w:proofErr w:type="gramEnd"/>
      <w:r w:rsidRPr="00F02EFC">
        <w:rPr>
          <w:rFonts w:ascii="Palatino Linotype" w:hAnsi="Palatino Linotype"/>
          <w:sz w:val="24"/>
          <w:szCs w:val="24"/>
        </w:rPr>
        <w:t xml:space="preserve"> with caution and will be</w:t>
      </w:r>
      <w:r w:rsidR="00052AE9" w:rsidRPr="00F02EFC">
        <w:rPr>
          <w:rFonts w:ascii="Palatino Linotype" w:hAnsi="Palatino Linotype"/>
          <w:sz w:val="24"/>
          <w:szCs w:val="24"/>
        </w:rPr>
        <w:t xml:space="preserve"> </w:t>
      </w:r>
      <w:r w:rsidRPr="00F02EFC">
        <w:rPr>
          <w:rFonts w:ascii="Palatino Linotype" w:hAnsi="Palatino Linotype"/>
          <w:sz w:val="24"/>
          <w:szCs w:val="24"/>
        </w:rPr>
        <w:t xml:space="preserve">considered at the discretion of the </w:t>
      </w:r>
      <w:r w:rsidR="00867B9F">
        <w:rPr>
          <w:rFonts w:ascii="Palatino Linotype" w:hAnsi="Palatino Linotype" w:cs="Palatino Linotype"/>
          <w:color w:val="000000"/>
          <w:sz w:val="24"/>
          <w:szCs w:val="24"/>
        </w:rPr>
        <w:t>DDBF</w:t>
      </w:r>
      <w:r w:rsidRPr="00F02EFC">
        <w:rPr>
          <w:rFonts w:ascii="Palatino Linotype" w:hAnsi="Palatino Linotype"/>
          <w:sz w:val="24"/>
          <w:szCs w:val="24"/>
        </w:rPr>
        <w:t xml:space="preserve">.  In exercising this </w:t>
      </w:r>
      <w:proofErr w:type="gramStart"/>
      <w:r w:rsidRPr="00F02EFC">
        <w:rPr>
          <w:rFonts w:ascii="Palatino Linotype" w:hAnsi="Palatino Linotype"/>
          <w:sz w:val="24"/>
          <w:szCs w:val="24"/>
        </w:rPr>
        <w:t>disc</w:t>
      </w:r>
      <w:r w:rsidR="00390154">
        <w:rPr>
          <w:rFonts w:ascii="Palatino Linotype" w:hAnsi="Palatino Linotype"/>
          <w:sz w:val="24"/>
          <w:szCs w:val="24"/>
        </w:rPr>
        <w:t>retion</w:t>
      </w:r>
      <w:proofErr w:type="gramEnd"/>
      <w:r w:rsidR="00390154">
        <w:rPr>
          <w:rFonts w:ascii="Palatino Linotype" w:hAnsi="Palatino Linotype"/>
          <w:sz w:val="24"/>
          <w:szCs w:val="24"/>
        </w:rPr>
        <w:t xml:space="preserve"> the </w:t>
      </w:r>
      <w:r w:rsidR="00867B9F">
        <w:rPr>
          <w:rFonts w:ascii="Palatino Linotype" w:hAnsi="Palatino Linotype" w:cs="Palatino Linotype"/>
          <w:color w:val="000000"/>
          <w:sz w:val="24"/>
          <w:szCs w:val="24"/>
        </w:rPr>
        <w:t>DDBF</w:t>
      </w:r>
      <w:r w:rsidR="00BF40F9" w:rsidRPr="00F02EFC">
        <w:rPr>
          <w:rFonts w:ascii="Palatino Linotype" w:hAnsi="Palatino Linotype"/>
          <w:sz w:val="24"/>
          <w:szCs w:val="24"/>
        </w:rPr>
        <w:t xml:space="preserve"> </w:t>
      </w:r>
      <w:r w:rsidRPr="00F02EFC">
        <w:rPr>
          <w:rFonts w:ascii="Palatino Linotype" w:hAnsi="Palatino Linotype"/>
          <w:sz w:val="24"/>
          <w:szCs w:val="24"/>
        </w:rPr>
        <w:t>will take into consideration:</w:t>
      </w:r>
    </w:p>
    <w:p w14:paraId="20C255EE" w14:textId="77777777" w:rsidR="003823FE" w:rsidRPr="00F12AE3" w:rsidRDefault="003823FE" w:rsidP="00F02EFC">
      <w:pPr>
        <w:pStyle w:val="NoSpacing"/>
        <w:rPr>
          <w:rFonts w:ascii="Palatino Linotype" w:hAnsi="Palatino Linotype"/>
          <w:sz w:val="16"/>
          <w:szCs w:val="16"/>
        </w:rPr>
      </w:pPr>
    </w:p>
    <w:p w14:paraId="5A674BC0" w14:textId="77777777" w:rsidR="003823FE" w:rsidRPr="00F02EFC" w:rsidRDefault="008325E5" w:rsidP="00F02EFC">
      <w:pPr>
        <w:pStyle w:val="NoSpacing"/>
        <w:ind w:left="1134" w:hanging="1134"/>
        <w:rPr>
          <w:rFonts w:ascii="Palatino Linotype" w:hAnsi="Palatino Linotype"/>
          <w:sz w:val="24"/>
          <w:szCs w:val="24"/>
        </w:rPr>
      </w:pPr>
      <w:r w:rsidRPr="00F02EFC">
        <w:rPr>
          <w:rFonts w:ascii="Palatino Linotype" w:hAnsi="Palatino Linotype"/>
          <w:sz w:val="24"/>
          <w:szCs w:val="24"/>
        </w:rPr>
        <w:t>5.3.1</w:t>
      </w:r>
      <w:r w:rsidR="00F02EFC">
        <w:rPr>
          <w:rFonts w:ascii="Palatino Linotype" w:hAnsi="Palatino Linotype"/>
          <w:sz w:val="24"/>
          <w:szCs w:val="24"/>
        </w:rPr>
        <w:tab/>
      </w:r>
      <w:proofErr w:type="gramStart"/>
      <w:r w:rsidRPr="00F02EFC">
        <w:rPr>
          <w:rFonts w:ascii="Palatino Linotype" w:hAnsi="Palatino Linotype"/>
          <w:sz w:val="24"/>
          <w:szCs w:val="24"/>
        </w:rPr>
        <w:t>the</w:t>
      </w:r>
      <w:proofErr w:type="gramEnd"/>
      <w:r w:rsidRPr="00F02EFC">
        <w:rPr>
          <w:rFonts w:ascii="Palatino Linotype" w:hAnsi="Palatino Linotype"/>
          <w:sz w:val="24"/>
          <w:szCs w:val="24"/>
        </w:rPr>
        <w:t xml:space="preserve"> seriousness of the issues raised</w:t>
      </w:r>
    </w:p>
    <w:p w14:paraId="47D1D8BF" w14:textId="77777777" w:rsidR="003823FE" w:rsidRPr="00F12AE3" w:rsidRDefault="003823FE" w:rsidP="00F02EFC">
      <w:pPr>
        <w:pStyle w:val="NoSpacing"/>
        <w:rPr>
          <w:rFonts w:ascii="Palatino Linotype" w:hAnsi="Palatino Linotype"/>
          <w:sz w:val="16"/>
          <w:szCs w:val="16"/>
        </w:rPr>
      </w:pPr>
    </w:p>
    <w:p w14:paraId="5874E29D" w14:textId="77777777" w:rsidR="003823FE" w:rsidRDefault="008325E5" w:rsidP="00F02EFC">
      <w:pPr>
        <w:pStyle w:val="NoSpacing"/>
        <w:ind w:left="1134" w:hanging="1134"/>
        <w:rPr>
          <w:rFonts w:ascii="Palatino Linotype" w:hAnsi="Palatino Linotype"/>
          <w:sz w:val="24"/>
          <w:szCs w:val="24"/>
        </w:rPr>
      </w:pPr>
      <w:r w:rsidRPr="00F02EFC">
        <w:rPr>
          <w:rFonts w:ascii="Palatino Linotype" w:hAnsi="Palatino Linotype"/>
          <w:sz w:val="24"/>
          <w:szCs w:val="24"/>
        </w:rPr>
        <w:t xml:space="preserve">5.3.2 </w:t>
      </w:r>
      <w:r w:rsidR="00F02EFC">
        <w:rPr>
          <w:rFonts w:ascii="Palatino Linotype" w:hAnsi="Palatino Linotype"/>
          <w:sz w:val="24"/>
          <w:szCs w:val="24"/>
        </w:rPr>
        <w:tab/>
      </w:r>
      <w:proofErr w:type="gramStart"/>
      <w:r w:rsidRPr="00F02EFC">
        <w:rPr>
          <w:rFonts w:ascii="Palatino Linotype" w:hAnsi="Palatino Linotype"/>
          <w:sz w:val="24"/>
          <w:szCs w:val="24"/>
        </w:rPr>
        <w:t>the</w:t>
      </w:r>
      <w:proofErr w:type="gramEnd"/>
      <w:r w:rsidRPr="00F02EFC">
        <w:rPr>
          <w:rFonts w:ascii="Palatino Linotype" w:hAnsi="Palatino Linotype"/>
          <w:sz w:val="24"/>
          <w:szCs w:val="24"/>
        </w:rPr>
        <w:t xml:space="preserve"> credibility of the concern</w:t>
      </w:r>
    </w:p>
    <w:p w14:paraId="172688F7" w14:textId="77777777" w:rsidR="00F02EFC" w:rsidRPr="00F12AE3" w:rsidRDefault="00F02EFC" w:rsidP="00F02EFC">
      <w:pPr>
        <w:pStyle w:val="NoSpacing"/>
        <w:rPr>
          <w:rFonts w:ascii="Palatino Linotype" w:hAnsi="Palatino Linotype"/>
          <w:sz w:val="16"/>
          <w:szCs w:val="16"/>
        </w:rPr>
      </w:pPr>
    </w:p>
    <w:p w14:paraId="3C611CBC" w14:textId="77777777" w:rsidR="003823FE" w:rsidRDefault="008325E5" w:rsidP="00E07DF0">
      <w:pPr>
        <w:pStyle w:val="NoSpacing"/>
        <w:ind w:left="1134" w:hanging="1134"/>
        <w:rPr>
          <w:rFonts w:ascii="Palatino Linotype" w:hAnsi="Palatino Linotype"/>
          <w:sz w:val="24"/>
          <w:szCs w:val="24"/>
        </w:rPr>
      </w:pPr>
      <w:r w:rsidRPr="00F02EFC">
        <w:rPr>
          <w:rFonts w:ascii="Palatino Linotype" w:hAnsi="Palatino Linotype"/>
          <w:sz w:val="24"/>
          <w:szCs w:val="24"/>
        </w:rPr>
        <w:t>5.3.3</w:t>
      </w:r>
      <w:r w:rsidR="00E07DF0">
        <w:rPr>
          <w:rFonts w:ascii="Palatino Linotype" w:hAnsi="Palatino Linotype"/>
          <w:sz w:val="24"/>
          <w:szCs w:val="24"/>
        </w:rPr>
        <w:tab/>
      </w:r>
      <w:proofErr w:type="gramStart"/>
      <w:r w:rsidRPr="00F02EFC">
        <w:rPr>
          <w:rFonts w:ascii="Palatino Linotype" w:hAnsi="Palatino Linotype"/>
          <w:sz w:val="24"/>
          <w:szCs w:val="24"/>
        </w:rPr>
        <w:t>the</w:t>
      </w:r>
      <w:proofErr w:type="gramEnd"/>
      <w:r w:rsidRPr="00F02EFC">
        <w:rPr>
          <w:rFonts w:ascii="Palatino Linotype" w:hAnsi="Palatino Linotype"/>
          <w:sz w:val="24"/>
          <w:szCs w:val="24"/>
        </w:rPr>
        <w:t xml:space="preserve"> likelihood of obtaining the necessary information and confirmation of the allegation.</w:t>
      </w:r>
    </w:p>
    <w:p w14:paraId="74982A31" w14:textId="77777777" w:rsidR="00E07DF0" w:rsidRPr="00F12AE3" w:rsidRDefault="00E07DF0" w:rsidP="00E07DF0">
      <w:pPr>
        <w:pStyle w:val="NoSpacing"/>
        <w:ind w:left="1134" w:hanging="1134"/>
        <w:rPr>
          <w:rFonts w:ascii="Palatino Linotype" w:hAnsi="Palatino Linotype"/>
          <w:sz w:val="16"/>
          <w:szCs w:val="16"/>
        </w:rPr>
      </w:pPr>
    </w:p>
    <w:p w14:paraId="0C978819" w14:textId="77777777" w:rsidR="003823FE" w:rsidRPr="00867B9F" w:rsidRDefault="00E07DF0" w:rsidP="00E07DF0">
      <w:pPr>
        <w:pStyle w:val="NoSpacing"/>
        <w:ind w:left="426" w:hanging="426"/>
        <w:rPr>
          <w:rFonts w:ascii="Palatino Linotype" w:hAnsi="Palatino Linotype"/>
          <w:sz w:val="24"/>
          <w:szCs w:val="24"/>
          <w:u w:val="single"/>
        </w:rPr>
      </w:pPr>
      <w:r w:rsidRPr="00867B9F">
        <w:rPr>
          <w:rFonts w:ascii="Palatino Linotype" w:hAnsi="Palatino Linotype"/>
          <w:sz w:val="24"/>
          <w:szCs w:val="24"/>
          <w:u w:val="single"/>
        </w:rPr>
        <w:t>5.4</w:t>
      </w:r>
      <w:r w:rsidRPr="00867B9F">
        <w:rPr>
          <w:rFonts w:ascii="Palatino Linotype" w:hAnsi="Palatino Linotype"/>
          <w:sz w:val="24"/>
          <w:szCs w:val="24"/>
          <w:u w:val="single"/>
        </w:rPr>
        <w:tab/>
      </w:r>
      <w:r w:rsidR="008325E5" w:rsidRPr="00867B9F">
        <w:rPr>
          <w:rFonts w:ascii="Palatino Linotype" w:hAnsi="Palatino Linotype"/>
          <w:sz w:val="24"/>
          <w:szCs w:val="24"/>
          <w:u w:val="single"/>
        </w:rPr>
        <w:t>Deliberately False or Malicious Allegations</w:t>
      </w:r>
    </w:p>
    <w:p w14:paraId="2C4CE8F2" w14:textId="1EC717C7" w:rsidR="003823FE" w:rsidRPr="00634F3C" w:rsidRDefault="00E07DF0" w:rsidP="00E07DF0">
      <w:pPr>
        <w:pStyle w:val="NoSpacing"/>
        <w:ind w:left="1134" w:hanging="1134"/>
        <w:rPr>
          <w:rFonts w:ascii="Palatino Linotype" w:hAnsi="Palatino Linotype"/>
          <w:sz w:val="24"/>
          <w:szCs w:val="24"/>
        </w:rPr>
      </w:pPr>
      <w:r w:rsidRPr="00634F3C">
        <w:rPr>
          <w:rFonts w:ascii="Palatino Linotype" w:hAnsi="Palatino Linotype"/>
          <w:sz w:val="24"/>
          <w:szCs w:val="24"/>
        </w:rPr>
        <w:t>5.4.1</w:t>
      </w:r>
      <w:r w:rsidRPr="00634F3C">
        <w:rPr>
          <w:rFonts w:ascii="Palatino Linotype" w:hAnsi="Palatino Linotype"/>
          <w:sz w:val="24"/>
          <w:szCs w:val="24"/>
        </w:rPr>
        <w:tab/>
      </w:r>
      <w:r w:rsidR="00634F3C" w:rsidRPr="00634F3C">
        <w:rPr>
          <w:rFonts w:ascii="Palatino Linotype" w:hAnsi="Palatino Linotype"/>
          <w:sz w:val="24"/>
          <w:szCs w:val="24"/>
        </w:rPr>
        <w:t>Employees and volunteers who attempt to abuse this policy may face action in accordance with the DDBF’s appropriate policies and procedures.  The DDB</w:t>
      </w:r>
      <w:r w:rsidR="00634F3C">
        <w:rPr>
          <w:rFonts w:ascii="Palatino Linotype" w:hAnsi="Palatino Linotype"/>
          <w:sz w:val="24"/>
          <w:szCs w:val="24"/>
        </w:rPr>
        <w:t>F</w:t>
      </w:r>
      <w:r w:rsidR="00634F3C" w:rsidRPr="00634F3C">
        <w:rPr>
          <w:rFonts w:ascii="Palatino Linotype" w:hAnsi="Palatino Linotype"/>
          <w:sz w:val="24"/>
          <w:szCs w:val="24"/>
        </w:rPr>
        <w:t xml:space="preserve"> takes deliberately false or malicious allegations very </w:t>
      </w:r>
      <w:proofErr w:type="gramStart"/>
      <w:r w:rsidR="00634F3C" w:rsidRPr="00634F3C">
        <w:rPr>
          <w:rFonts w:ascii="Palatino Linotype" w:hAnsi="Palatino Linotype"/>
          <w:sz w:val="24"/>
          <w:szCs w:val="24"/>
        </w:rPr>
        <w:t>seriously</w:t>
      </w:r>
      <w:proofErr w:type="gramEnd"/>
      <w:r w:rsidR="00634F3C" w:rsidRPr="00634F3C">
        <w:rPr>
          <w:rFonts w:ascii="Palatino Linotype" w:hAnsi="Palatino Linotype"/>
          <w:sz w:val="24"/>
          <w:szCs w:val="24"/>
        </w:rPr>
        <w:t xml:space="preserve"> which may result in further action taken through the </w:t>
      </w:r>
      <w:r w:rsidR="00634F3C">
        <w:rPr>
          <w:rFonts w:ascii="Palatino Linotype" w:hAnsi="Palatino Linotype"/>
          <w:sz w:val="24"/>
          <w:szCs w:val="24"/>
        </w:rPr>
        <w:t xml:space="preserve">relevant policy and/or </w:t>
      </w:r>
      <w:r w:rsidR="00634F3C" w:rsidRPr="00634F3C">
        <w:rPr>
          <w:rFonts w:ascii="Palatino Linotype" w:hAnsi="Palatino Linotype"/>
          <w:sz w:val="24"/>
          <w:szCs w:val="24"/>
        </w:rPr>
        <w:t>procedure</w:t>
      </w:r>
      <w:r w:rsidR="00634F3C">
        <w:rPr>
          <w:rFonts w:ascii="Palatino Linotype" w:hAnsi="Palatino Linotype"/>
          <w:sz w:val="24"/>
          <w:szCs w:val="24"/>
        </w:rPr>
        <w:t xml:space="preserve">, such as the disciplinary procedure </w:t>
      </w:r>
      <w:r w:rsidR="00634F3C" w:rsidRPr="00634F3C">
        <w:rPr>
          <w:rFonts w:ascii="Palatino Linotype" w:hAnsi="Palatino Linotype"/>
          <w:sz w:val="24"/>
          <w:szCs w:val="24"/>
        </w:rPr>
        <w:t xml:space="preserve">for employees.  This will not include ill-founded allegations that </w:t>
      </w:r>
      <w:proofErr w:type="gramStart"/>
      <w:r w:rsidR="00634F3C" w:rsidRPr="00634F3C">
        <w:rPr>
          <w:rFonts w:ascii="Palatino Linotype" w:hAnsi="Palatino Linotype"/>
          <w:sz w:val="24"/>
          <w:szCs w:val="24"/>
        </w:rPr>
        <w:t>were made</w:t>
      </w:r>
      <w:proofErr w:type="gramEnd"/>
      <w:r w:rsidR="00634F3C" w:rsidRPr="00634F3C">
        <w:rPr>
          <w:rFonts w:ascii="Palatino Linotype" w:hAnsi="Palatino Linotype"/>
          <w:sz w:val="24"/>
          <w:szCs w:val="24"/>
        </w:rPr>
        <w:t xml:space="preserve"> in good faith.</w:t>
      </w:r>
    </w:p>
    <w:p w14:paraId="1D9158CB" w14:textId="7925CB9C" w:rsidR="003823FE" w:rsidRPr="00F02EFC" w:rsidRDefault="00E07DF0" w:rsidP="00E07DF0">
      <w:pPr>
        <w:pStyle w:val="NoSpacing"/>
        <w:ind w:left="1134" w:hanging="1134"/>
        <w:rPr>
          <w:rFonts w:ascii="Palatino Linotype" w:hAnsi="Palatino Linotype"/>
          <w:sz w:val="24"/>
          <w:szCs w:val="24"/>
        </w:rPr>
      </w:pPr>
      <w:r>
        <w:rPr>
          <w:rFonts w:ascii="Palatino Linotype" w:hAnsi="Palatino Linotype"/>
          <w:sz w:val="24"/>
          <w:szCs w:val="24"/>
        </w:rPr>
        <w:t>5.4.2</w:t>
      </w:r>
      <w:r>
        <w:rPr>
          <w:rFonts w:ascii="Palatino Linotype" w:hAnsi="Palatino Linotype"/>
          <w:sz w:val="24"/>
          <w:szCs w:val="24"/>
        </w:rPr>
        <w:tab/>
      </w:r>
      <w:r w:rsidR="004E078E">
        <w:rPr>
          <w:rFonts w:ascii="Palatino Linotype" w:hAnsi="Palatino Linotype"/>
          <w:sz w:val="24"/>
          <w:szCs w:val="24"/>
        </w:rPr>
        <w:t>Provided that</w:t>
      </w:r>
      <w:r w:rsidR="008325E5" w:rsidRPr="00F02EFC">
        <w:rPr>
          <w:rFonts w:ascii="Palatino Linotype" w:hAnsi="Palatino Linotype"/>
          <w:sz w:val="24"/>
          <w:szCs w:val="24"/>
        </w:rPr>
        <w:t xml:space="preserve"> </w:t>
      </w:r>
      <w:r w:rsidR="004E078E">
        <w:rPr>
          <w:rFonts w:ascii="Palatino Linotype" w:hAnsi="Palatino Linotype"/>
          <w:sz w:val="24"/>
          <w:szCs w:val="24"/>
        </w:rPr>
        <w:t xml:space="preserve">the person reasonably believed that that the alleged malpractice is or was going to occur, </w:t>
      </w:r>
      <w:r w:rsidR="004E078E" w:rsidRPr="004E078E">
        <w:rPr>
          <w:rFonts w:ascii="Palatino Linotype" w:hAnsi="Palatino Linotype"/>
          <w:sz w:val="24"/>
          <w:szCs w:val="24"/>
        </w:rPr>
        <w:t>no action will be taken against the person making the allegation</w:t>
      </w:r>
      <w:r w:rsidR="008325E5" w:rsidRPr="00F02EFC">
        <w:rPr>
          <w:rFonts w:ascii="Palatino Linotype" w:hAnsi="Palatino Linotype"/>
          <w:sz w:val="24"/>
          <w:szCs w:val="24"/>
        </w:rPr>
        <w:t xml:space="preserve"> </w:t>
      </w:r>
      <w:r w:rsidR="004E078E">
        <w:rPr>
          <w:rFonts w:ascii="Palatino Linotype" w:hAnsi="Palatino Linotype"/>
          <w:sz w:val="24"/>
          <w:szCs w:val="24"/>
        </w:rPr>
        <w:t>if</w:t>
      </w:r>
      <w:r w:rsidR="008325E5" w:rsidRPr="00F02EFC">
        <w:rPr>
          <w:rFonts w:ascii="Palatino Linotype" w:hAnsi="Palatino Linotype"/>
          <w:sz w:val="24"/>
          <w:szCs w:val="24"/>
        </w:rPr>
        <w:t xml:space="preserve"> the investigation fails to find a case to answer</w:t>
      </w:r>
      <w:r w:rsidR="004E078E">
        <w:rPr>
          <w:rFonts w:ascii="Palatino Linotype" w:hAnsi="Palatino Linotype"/>
          <w:sz w:val="24"/>
          <w:szCs w:val="24"/>
        </w:rPr>
        <w:t>.</w:t>
      </w:r>
    </w:p>
    <w:p w14:paraId="6C082528" w14:textId="77777777" w:rsidR="004C3DA0" w:rsidRPr="009A1B5A" w:rsidRDefault="004C3DA0" w:rsidP="004C3DA0">
      <w:pPr>
        <w:spacing w:after="0" w:line="276" w:lineRule="exact"/>
        <w:rPr>
          <w:rFonts w:ascii="Palatino Linotype" w:hAnsi="Palatino Linotype"/>
          <w:sz w:val="24"/>
          <w:szCs w:val="24"/>
        </w:rPr>
      </w:pPr>
    </w:p>
    <w:p w14:paraId="0F865F54" w14:textId="77777777" w:rsidR="004C3DA0" w:rsidRPr="004C3DA0" w:rsidRDefault="004C3DA0" w:rsidP="004C3DA0">
      <w:pPr>
        <w:pStyle w:val="NoSpacing"/>
        <w:numPr>
          <w:ilvl w:val="0"/>
          <w:numId w:val="2"/>
        </w:numPr>
        <w:tabs>
          <w:tab w:val="left" w:pos="426"/>
        </w:tabs>
        <w:ind w:hanging="720"/>
        <w:rPr>
          <w:rFonts w:ascii="Palatino Linotype" w:hAnsi="Palatino Linotype"/>
          <w:b/>
          <w:sz w:val="24"/>
          <w:szCs w:val="24"/>
        </w:rPr>
      </w:pPr>
      <w:r w:rsidRPr="004C3DA0">
        <w:rPr>
          <w:rFonts w:ascii="Palatino Linotype" w:hAnsi="Palatino Linotype"/>
          <w:b/>
          <w:sz w:val="24"/>
          <w:szCs w:val="24"/>
        </w:rPr>
        <w:t xml:space="preserve">How Should a Concern be </w:t>
      </w:r>
      <w:proofErr w:type="gramStart"/>
      <w:r w:rsidRPr="004C3DA0">
        <w:rPr>
          <w:rFonts w:ascii="Palatino Linotype" w:hAnsi="Palatino Linotype"/>
          <w:b/>
          <w:sz w:val="24"/>
          <w:szCs w:val="24"/>
        </w:rPr>
        <w:t>Raised</w:t>
      </w:r>
      <w:proofErr w:type="gramEnd"/>
      <w:r w:rsidRPr="004C3DA0">
        <w:rPr>
          <w:rFonts w:ascii="Palatino Linotype" w:hAnsi="Palatino Linotype"/>
          <w:b/>
          <w:sz w:val="24"/>
          <w:szCs w:val="24"/>
        </w:rPr>
        <w:t>?</w:t>
      </w:r>
    </w:p>
    <w:p w14:paraId="3103CD4B" w14:textId="77777777" w:rsidR="008A1979" w:rsidRPr="00F12AE3" w:rsidRDefault="008A1979" w:rsidP="004C3DA0">
      <w:pPr>
        <w:pStyle w:val="NoSpacing"/>
        <w:rPr>
          <w:rFonts w:ascii="Palatino Linotype" w:hAnsi="Palatino Linotype"/>
          <w:sz w:val="16"/>
          <w:szCs w:val="16"/>
        </w:rPr>
      </w:pPr>
    </w:p>
    <w:p w14:paraId="79E77D6D" w14:textId="77777777" w:rsidR="003823FE" w:rsidRPr="008A1979" w:rsidRDefault="008325E5" w:rsidP="008A1979">
      <w:pPr>
        <w:pStyle w:val="NoSpacing"/>
        <w:ind w:left="426" w:hanging="426"/>
        <w:rPr>
          <w:rFonts w:ascii="Palatino Linotype" w:hAnsi="Palatino Linotype"/>
          <w:sz w:val="24"/>
          <w:szCs w:val="24"/>
          <w:u w:val="single"/>
        </w:rPr>
      </w:pPr>
      <w:r w:rsidRPr="008A1979">
        <w:rPr>
          <w:rFonts w:ascii="Palatino Linotype" w:hAnsi="Palatino Linotype" w:cs="Palatino Linotype"/>
          <w:sz w:val="24"/>
          <w:szCs w:val="24"/>
          <w:u w:val="single"/>
        </w:rPr>
        <w:t>6.1.</w:t>
      </w:r>
      <w:r w:rsidR="008A1979" w:rsidRPr="008A1979">
        <w:rPr>
          <w:rFonts w:ascii="Palatino Linotype" w:hAnsi="Palatino Linotype"/>
          <w:sz w:val="24"/>
          <w:szCs w:val="24"/>
          <w:u w:val="single"/>
        </w:rPr>
        <w:tab/>
      </w:r>
      <w:r w:rsidRPr="008A1979">
        <w:rPr>
          <w:rFonts w:ascii="Palatino Linotype" w:hAnsi="Palatino Linotype"/>
          <w:sz w:val="24"/>
          <w:szCs w:val="24"/>
          <w:u w:val="single"/>
        </w:rPr>
        <w:t xml:space="preserve">Actions to </w:t>
      </w:r>
      <w:proofErr w:type="gramStart"/>
      <w:r w:rsidRPr="008A1979">
        <w:rPr>
          <w:rFonts w:ascii="Palatino Linotype" w:hAnsi="Palatino Linotype"/>
          <w:sz w:val="24"/>
          <w:szCs w:val="24"/>
          <w:u w:val="single"/>
        </w:rPr>
        <w:t>be taken</w:t>
      </w:r>
      <w:proofErr w:type="gramEnd"/>
      <w:r w:rsidRPr="008A1979">
        <w:rPr>
          <w:rFonts w:ascii="Palatino Linotype" w:hAnsi="Palatino Linotype"/>
          <w:sz w:val="24"/>
          <w:szCs w:val="24"/>
          <w:u w:val="single"/>
        </w:rPr>
        <w:t xml:space="preserve"> by the employee or volunteer</w:t>
      </w:r>
    </w:p>
    <w:p w14:paraId="166DF853" w14:textId="2132E1BC" w:rsidR="00867B9F" w:rsidRDefault="008A1979" w:rsidP="008A1979">
      <w:pPr>
        <w:pStyle w:val="NoSpacing"/>
        <w:ind w:left="1134" w:hanging="1134"/>
        <w:rPr>
          <w:rFonts w:ascii="Palatino Linotype" w:hAnsi="Palatino Linotype" w:cs="Palatino Linotype"/>
          <w:sz w:val="24"/>
          <w:szCs w:val="24"/>
        </w:rPr>
      </w:pPr>
      <w:r w:rsidRPr="00867B9F">
        <w:rPr>
          <w:rFonts w:ascii="Palatino Linotype" w:hAnsi="Palatino Linotype" w:cs="Palatino Linotype"/>
          <w:sz w:val="24"/>
          <w:szCs w:val="24"/>
        </w:rPr>
        <w:t>6.1.1</w:t>
      </w:r>
      <w:r w:rsidRPr="00867B9F">
        <w:rPr>
          <w:rFonts w:ascii="Palatino Linotype" w:hAnsi="Palatino Linotype" w:cs="Palatino Linotype"/>
          <w:sz w:val="24"/>
          <w:szCs w:val="24"/>
        </w:rPr>
        <w:tab/>
      </w:r>
      <w:r w:rsidR="008325E5" w:rsidRPr="00867B9F">
        <w:rPr>
          <w:rFonts w:ascii="Palatino Linotype" w:hAnsi="Palatino Linotype" w:cs="Palatino Linotype"/>
          <w:sz w:val="24"/>
          <w:szCs w:val="24"/>
        </w:rPr>
        <w:t>If an employee or volunteer knows, or suspects, that some wron</w:t>
      </w:r>
      <w:r w:rsidR="00C2435E" w:rsidRPr="00867B9F">
        <w:rPr>
          <w:rFonts w:ascii="Palatino Linotype" w:hAnsi="Palatino Linotype" w:cs="Palatino Linotype"/>
          <w:sz w:val="24"/>
          <w:szCs w:val="24"/>
        </w:rPr>
        <w:t xml:space="preserve">gdoing is occurring within the </w:t>
      </w:r>
      <w:r w:rsidR="00867B9F" w:rsidRPr="00867B9F">
        <w:rPr>
          <w:rFonts w:ascii="Palatino Linotype" w:hAnsi="Palatino Linotype" w:cs="Palatino Linotype"/>
          <w:color w:val="000000"/>
          <w:sz w:val="24"/>
          <w:szCs w:val="24"/>
        </w:rPr>
        <w:t>DDBF</w:t>
      </w:r>
      <w:r w:rsidR="008325E5" w:rsidRPr="00867B9F">
        <w:rPr>
          <w:rFonts w:ascii="Palatino Linotype" w:hAnsi="Palatino Linotype" w:cs="Palatino Linotype"/>
          <w:sz w:val="24"/>
          <w:szCs w:val="24"/>
        </w:rPr>
        <w:t xml:space="preserve">, he or she should raise the matter </w:t>
      </w:r>
      <w:r w:rsidR="00C2435E" w:rsidRPr="00867B9F">
        <w:rPr>
          <w:rFonts w:ascii="Palatino Linotype" w:hAnsi="Palatino Linotype" w:cs="Palatino Linotype"/>
          <w:sz w:val="24"/>
          <w:szCs w:val="24"/>
        </w:rPr>
        <w:t xml:space="preserve">immediately with the relevant </w:t>
      </w:r>
      <w:r w:rsidR="008325E5" w:rsidRPr="00867B9F">
        <w:rPr>
          <w:rFonts w:ascii="Palatino Linotype" w:hAnsi="Palatino Linotype" w:cs="Palatino Linotype"/>
          <w:sz w:val="24"/>
          <w:szCs w:val="24"/>
        </w:rPr>
        <w:t>manager.  Alternatively, the employee or volunteer can</w:t>
      </w:r>
      <w:r w:rsidR="008325E5" w:rsidRPr="004C3DA0">
        <w:rPr>
          <w:rFonts w:ascii="Palatino Linotype" w:hAnsi="Palatino Linotype" w:cs="Palatino Linotype"/>
          <w:sz w:val="24"/>
          <w:szCs w:val="24"/>
        </w:rPr>
        <w:t xml:space="preserve"> raise the matter wi</w:t>
      </w:r>
      <w:r w:rsidR="00867B9F">
        <w:rPr>
          <w:rFonts w:ascii="Palatino Linotype" w:hAnsi="Palatino Linotype" w:cs="Palatino Linotype"/>
          <w:sz w:val="24"/>
          <w:szCs w:val="24"/>
        </w:rPr>
        <w:t>th the</w:t>
      </w:r>
    </w:p>
    <w:p w14:paraId="66B2F47D" w14:textId="1E9D31F4" w:rsidR="00867B9F" w:rsidRDefault="00867B9F" w:rsidP="00867B9F">
      <w:pPr>
        <w:pStyle w:val="NoSpacing"/>
        <w:ind w:left="2254" w:hanging="1134"/>
        <w:rPr>
          <w:rFonts w:ascii="Palatino Linotype" w:hAnsi="Palatino Linotype" w:cs="Palatino Linotype"/>
          <w:sz w:val="24"/>
          <w:szCs w:val="24"/>
        </w:rPr>
      </w:pPr>
      <w:r>
        <w:rPr>
          <w:rFonts w:ascii="Palatino Linotype" w:hAnsi="Palatino Linotype" w:cs="Palatino Linotype"/>
          <w:sz w:val="24"/>
          <w:szCs w:val="24"/>
        </w:rPr>
        <w:t>(</w:t>
      </w:r>
      <w:proofErr w:type="spellStart"/>
      <w:r>
        <w:rPr>
          <w:rFonts w:ascii="Palatino Linotype" w:hAnsi="Palatino Linotype" w:cs="Palatino Linotype"/>
          <w:sz w:val="24"/>
          <w:szCs w:val="24"/>
        </w:rPr>
        <w:t>i</w:t>
      </w:r>
      <w:proofErr w:type="spellEnd"/>
      <w:r>
        <w:rPr>
          <w:rFonts w:ascii="Palatino Linotype" w:hAnsi="Palatino Linotype" w:cs="Palatino Linotype"/>
          <w:sz w:val="24"/>
          <w:szCs w:val="24"/>
        </w:rPr>
        <w:t>)</w:t>
      </w:r>
      <w:r>
        <w:rPr>
          <w:rFonts w:ascii="Palatino Linotype" w:hAnsi="Palatino Linotype" w:cs="Palatino Linotype"/>
          <w:sz w:val="24"/>
          <w:szCs w:val="24"/>
        </w:rPr>
        <w:tab/>
      </w:r>
      <w:proofErr w:type="gramStart"/>
      <w:r w:rsidRPr="004C3DA0">
        <w:rPr>
          <w:rFonts w:ascii="Palatino Linotype" w:hAnsi="Palatino Linotype" w:cs="Palatino Linotype"/>
          <w:sz w:val="24"/>
          <w:szCs w:val="24"/>
        </w:rPr>
        <w:t>the</w:t>
      </w:r>
      <w:proofErr w:type="gramEnd"/>
      <w:r w:rsidRPr="004C3DA0">
        <w:rPr>
          <w:rFonts w:ascii="Palatino Linotype" w:hAnsi="Palatino Linotype" w:cs="Palatino Linotype"/>
          <w:sz w:val="24"/>
          <w:szCs w:val="24"/>
        </w:rPr>
        <w:t xml:space="preserve"> </w:t>
      </w:r>
      <w:r>
        <w:rPr>
          <w:rFonts w:ascii="Palatino Linotype" w:hAnsi="Palatino Linotype" w:cs="Palatino Linotype"/>
          <w:sz w:val="24"/>
          <w:szCs w:val="24"/>
        </w:rPr>
        <w:t>Diocesan Secretary</w:t>
      </w:r>
      <w:r w:rsidRPr="004C3DA0">
        <w:rPr>
          <w:rFonts w:ascii="Palatino Linotype" w:hAnsi="Palatino Linotype" w:cs="Palatino Linotype"/>
          <w:sz w:val="24"/>
          <w:szCs w:val="24"/>
        </w:rPr>
        <w:t xml:space="preserve"> </w:t>
      </w:r>
      <w:hyperlink r:id="rId8" w:history="1">
        <w:r w:rsidRPr="008A5256">
          <w:rPr>
            <w:rStyle w:val="Hyperlink"/>
            <w:rFonts w:ascii="Palatino Linotype" w:hAnsi="Palatino Linotype" w:cs="Palatino Linotype"/>
            <w:sz w:val="24"/>
            <w:szCs w:val="24"/>
          </w:rPr>
          <w:t>diocesan.secretary@durham.anglican.org</w:t>
        </w:r>
      </w:hyperlink>
      <w:r>
        <w:rPr>
          <w:rFonts w:ascii="Palatino Linotype" w:hAnsi="Palatino Linotype" w:cs="Palatino Linotype"/>
          <w:sz w:val="24"/>
          <w:szCs w:val="24"/>
        </w:rPr>
        <w:t>;</w:t>
      </w:r>
    </w:p>
    <w:p w14:paraId="7A5A4F5A" w14:textId="52A88028" w:rsidR="00867B9F" w:rsidRDefault="00867B9F" w:rsidP="00867B9F">
      <w:pPr>
        <w:pStyle w:val="NoSpacing"/>
        <w:ind w:left="2254" w:hanging="1134"/>
        <w:rPr>
          <w:rFonts w:ascii="Palatino Linotype" w:hAnsi="Palatino Linotype" w:cs="Palatino Linotype"/>
          <w:sz w:val="24"/>
          <w:szCs w:val="24"/>
        </w:rPr>
      </w:pPr>
      <w:r>
        <w:rPr>
          <w:rFonts w:ascii="Palatino Linotype" w:hAnsi="Palatino Linotype" w:cs="Palatino Linotype"/>
          <w:sz w:val="24"/>
          <w:szCs w:val="24"/>
        </w:rPr>
        <w:t>(ii)</w:t>
      </w:r>
      <w:r>
        <w:rPr>
          <w:rFonts w:ascii="Palatino Linotype" w:hAnsi="Palatino Linotype" w:cs="Palatino Linotype"/>
          <w:sz w:val="24"/>
          <w:szCs w:val="24"/>
        </w:rPr>
        <w:tab/>
      </w:r>
      <w:proofErr w:type="gramStart"/>
      <w:r>
        <w:rPr>
          <w:rFonts w:ascii="Palatino Linotype" w:hAnsi="Palatino Linotype" w:cs="Palatino Linotype"/>
          <w:sz w:val="24"/>
          <w:szCs w:val="24"/>
        </w:rPr>
        <w:t>the</w:t>
      </w:r>
      <w:proofErr w:type="gramEnd"/>
      <w:r>
        <w:rPr>
          <w:rFonts w:ascii="Palatino Linotype" w:hAnsi="Palatino Linotype" w:cs="Palatino Linotype"/>
          <w:sz w:val="24"/>
          <w:szCs w:val="24"/>
        </w:rPr>
        <w:t xml:space="preserve"> Vice Chair of the DDBF</w:t>
      </w:r>
      <w:r w:rsidR="00105935">
        <w:rPr>
          <w:rFonts w:ascii="Palatino Linotype" w:hAnsi="Palatino Linotype" w:cs="Palatino Linotype"/>
          <w:sz w:val="24"/>
          <w:szCs w:val="24"/>
        </w:rPr>
        <w:t xml:space="preserve"> at Cuthbert House, Stonebridge, Durham DH1 3RY marked ‘Private &amp; Confidential’</w:t>
      </w:r>
      <w:r>
        <w:rPr>
          <w:rFonts w:ascii="Palatino Linotype" w:hAnsi="Palatino Linotype" w:cs="Palatino Linotype"/>
          <w:sz w:val="24"/>
          <w:szCs w:val="24"/>
        </w:rPr>
        <w:t>; or</w:t>
      </w:r>
    </w:p>
    <w:p w14:paraId="75A317C5" w14:textId="77777777" w:rsidR="00867B9F" w:rsidRDefault="00867B9F" w:rsidP="00867B9F">
      <w:pPr>
        <w:pStyle w:val="NoSpacing"/>
        <w:ind w:left="2254" w:hanging="1134"/>
        <w:rPr>
          <w:rFonts w:ascii="Palatino Linotype" w:hAnsi="Palatino Linotype" w:cs="Palatino Linotype"/>
          <w:sz w:val="24"/>
          <w:szCs w:val="24"/>
        </w:rPr>
      </w:pPr>
      <w:r>
        <w:rPr>
          <w:rFonts w:ascii="Palatino Linotype" w:hAnsi="Palatino Linotype" w:cs="Palatino Linotype"/>
          <w:sz w:val="24"/>
          <w:szCs w:val="24"/>
        </w:rPr>
        <w:t>(iii)</w:t>
      </w:r>
      <w:r>
        <w:rPr>
          <w:rFonts w:ascii="Palatino Linotype" w:hAnsi="Palatino Linotype" w:cs="Palatino Linotype"/>
          <w:sz w:val="24"/>
          <w:szCs w:val="24"/>
        </w:rPr>
        <w:tab/>
      </w:r>
      <w:proofErr w:type="gramStart"/>
      <w:r>
        <w:rPr>
          <w:rFonts w:ascii="Palatino Linotype" w:hAnsi="Palatino Linotype" w:cs="Palatino Linotype"/>
          <w:sz w:val="24"/>
          <w:szCs w:val="24"/>
        </w:rPr>
        <w:t>the</w:t>
      </w:r>
      <w:proofErr w:type="gramEnd"/>
      <w:r>
        <w:rPr>
          <w:rFonts w:ascii="Palatino Linotype" w:hAnsi="Palatino Linotype" w:cs="Palatino Linotype"/>
          <w:sz w:val="24"/>
          <w:szCs w:val="24"/>
        </w:rPr>
        <w:t xml:space="preserve"> Bishop of Durham </w:t>
      </w:r>
      <w:hyperlink r:id="rId9" w:history="1">
        <w:r w:rsidRPr="008A5256">
          <w:rPr>
            <w:rStyle w:val="Hyperlink"/>
            <w:rFonts w:ascii="Palatino Linotype" w:hAnsi="Palatino Linotype" w:cs="Palatino Linotype"/>
            <w:sz w:val="24"/>
            <w:szCs w:val="24"/>
          </w:rPr>
          <w:t>Bishop.of.Durham@durham.anglican.org</w:t>
        </w:r>
      </w:hyperlink>
      <w:r>
        <w:rPr>
          <w:rFonts w:ascii="Palatino Linotype" w:hAnsi="Palatino Linotype" w:cs="Palatino Linotype"/>
          <w:sz w:val="24"/>
          <w:szCs w:val="24"/>
        </w:rPr>
        <w:t>.</w:t>
      </w:r>
    </w:p>
    <w:p w14:paraId="2DF1ED73" w14:textId="77777777" w:rsidR="008A1979" w:rsidRPr="00F12AE3" w:rsidRDefault="008A1979" w:rsidP="008A1979">
      <w:pPr>
        <w:pStyle w:val="NoSpacing"/>
        <w:ind w:left="1134" w:hanging="1134"/>
        <w:rPr>
          <w:rFonts w:ascii="Palatino Linotype" w:hAnsi="Palatino Linotype"/>
          <w:sz w:val="16"/>
          <w:szCs w:val="16"/>
        </w:rPr>
      </w:pPr>
    </w:p>
    <w:p w14:paraId="352F196A" w14:textId="77777777" w:rsidR="003823FE" w:rsidRPr="00867B9F" w:rsidRDefault="008325E5" w:rsidP="008A1979">
      <w:pPr>
        <w:pStyle w:val="NoSpacing"/>
        <w:ind w:left="1134" w:hanging="1134"/>
        <w:rPr>
          <w:rFonts w:ascii="Palatino Linotype" w:hAnsi="Palatino Linotype"/>
          <w:sz w:val="24"/>
          <w:szCs w:val="24"/>
        </w:rPr>
      </w:pPr>
      <w:r w:rsidRPr="00867B9F">
        <w:rPr>
          <w:rFonts w:ascii="Palatino Linotype" w:hAnsi="Palatino Linotype" w:cs="Palatino Linotype"/>
          <w:sz w:val="24"/>
          <w:szCs w:val="24"/>
        </w:rPr>
        <w:t>6.1.2</w:t>
      </w:r>
      <w:r w:rsidR="008A1979" w:rsidRPr="00867B9F">
        <w:rPr>
          <w:rFonts w:ascii="Palatino Linotype" w:hAnsi="Palatino Linotype" w:cs="Palatino Linotype"/>
          <w:sz w:val="24"/>
          <w:szCs w:val="24"/>
        </w:rPr>
        <w:tab/>
      </w:r>
      <w:r w:rsidRPr="00867B9F">
        <w:rPr>
          <w:rFonts w:ascii="Palatino Linotype" w:hAnsi="Palatino Linotype" w:cs="Palatino Linotype"/>
          <w:sz w:val="24"/>
          <w:szCs w:val="24"/>
        </w:rPr>
        <w:t xml:space="preserve">Concerns </w:t>
      </w:r>
      <w:proofErr w:type="gramStart"/>
      <w:r w:rsidRPr="00867B9F">
        <w:rPr>
          <w:rFonts w:ascii="Palatino Linotype" w:hAnsi="Palatino Linotype" w:cs="Palatino Linotype"/>
          <w:sz w:val="24"/>
          <w:szCs w:val="24"/>
        </w:rPr>
        <w:t>can be raised</w:t>
      </w:r>
      <w:proofErr w:type="gramEnd"/>
      <w:r w:rsidRPr="00867B9F">
        <w:rPr>
          <w:rFonts w:ascii="Palatino Linotype" w:hAnsi="Palatino Linotype" w:cs="Palatino Linotype"/>
          <w:sz w:val="24"/>
          <w:szCs w:val="24"/>
        </w:rPr>
        <w:t xml:space="preserve"> orally but employees and volunteers are strongly</w:t>
      </w:r>
      <w:r w:rsidR="00052AE9" w:rsidRPr="00867B9F">
        <w:rPr>
          <w:rFonts w:ascii="Palatino Linotype" w:hAnsi="Palatino Linotype" w:cs="Palatino Linotype"/>
          <w:sz w:val="24"/>
          <w:szCs w:val="24"/>
        </w:rPr>
        <w:t xml:space="preserve"> </w:t>
      </w:r>
      <w:r w:rsidRPr="00867B9F">
        <w:rPr>
          <w:rFonts w:ascii="Palatino Linotype" w:hAnsi="Palatino Linotype" w:cs="Palatino Linotype"/>
          <w:sz w:val="24"/>
          <w:szCs w:val="24"/>
        </w:rPr>
        <w:t>advised to put their concerns in writing setting out the background and history of</w:t>
      </w:r>
      <w:r w:rsidR="00052AE9" w:rsidRPr="00867B9F">
        <w:rPr>
          <w:rFonts w:ascii="Palatino Linotype" w:hAnsi="Palatino Linotype" w:cs="Palatino Linotype"/>
          <w:sz w:val="24"/>
          <w:szCs w:val="24"/>
        </w:rPr>
        <w:t xml:space="preserve"> </w:t>
      </w:r>
      <w:r w:rsidRPr="00867B9F">
        <w:rPr>
          <w:rFonts w:ascii="Palatino Linotype" w:hAnsi="Palatino Linotype" w:cs="Palatino Linotype"/>
          <w:sz w:val="24"/>
          <w:szCs w:val="24"/>
        </w:rPr>
        <w:t>the concern and providing relevant dates, names and the reason why the situation is a concern.</w:t>
      </w:r>
    </w:p>
    <w:p w14:paraId="6AEEB9AB" w14:textId="77777777" w:rsidR="003823FE" w:rsidRPr="00867B9F" w:rsidRDefault="003823FE" w:rsidP="004C3DA0">
      <w:pPr>
        <w:pStyle w:val="NoSpacing"/>
        <w:rPr>
          <w:rFonts w:ascii="Palatino Linotype" w:hAnsi="Palatino Linotype"/>
          <w:sz w:val="16"/>
          <w:szCs w:val="16"/>
        </w:rPr>
      </w:pPr>
    </w:p>
    <w:p w14:paraId="6355BDDE" w14:textId="77777777" w:rsidR="003823FE" w:rsidRDefault="008A1979" w:rsidP="008A1979">
      <w:pPr>
        <w:pStyle w:val="NoSpacing"/>
        <w:ind w:left="1134" w:hanging="1134"/>
        <w:rPr>
          <w:rFonts w:ascii="Palatino Linotype" w:hAnsi="Palatino Linotype" w:cs="Palatino Linotype"/>
          <w:sz w:val="24"/>
          <w:szCs w:val="24"/>
        </w:rPr>
      </w:pPr>
      <w:r w:rsidRPr="00867B9F">
        <w:rPr>
          <w:rFonts w:ascii="Palatino Linotype" w:hAnsi="Palatino Linotype" w:cs="Palatino Linotype"/>
          <w:sz w:val="24"/>
          <w:szCs w:val="24"/>
        </w:rPr>
        <w:lastRenderedPageBreak/>
        <w:t>6.1.3</w:t>
      </w:r>
      <w:r w:rsidRPr="00867B9F">
        <w:rPr>
          <w:rFonts w:ascii="Palatino Linotype" w:hAnsi="Palatino Linotype" w:cs="Palatino Linotype"/>
          <w:sz w:val="24"/>
          <w:szCs w:val="24"/>
        </w:rPr>
        <w:tab/>
      </w:r>
      <w:r w:rsidR="008325E5" w:rsidRPr="00867B9F">
        <w:rPr>
          <w:rFonts w:ascii="Palatino Linotype" w:hAnsi="Palatino Linotype" w:cs="Palatino Linotype"/>
          <w:sz w:val="24"/>
          <w:szCs w:val="24"/>
        </w:rPr>
        <w:t>No employee or volunteer should approach or accuse individuals directly. Neither should the employee or volunteer attempt to undertake their own investigation.  Under no circumstances should the employee or volunteer with suspicions convey those suspicions to anyone other than those with the proper authority to investigate the concern.</w:t>
      </w:r>
    </w:p>
    <w:p w14:paraId="6B61EB73" w14:textId="77777777" w:rsidR="008A1979" w:rsidRPr="004C3DA0" w:rsidRDefault="008A1979" w:rsidP="008A1979">
      <w:pPr>
        <w:pStyle w:val="NoSpacing"/>
        <w:ind w:left="1134" w:hanging="1134"/>
        <w:rPr>
          <w:rFonts w:ascii="Palatino Linotype" w:hAnsi="Palatino Linotype"/>
          <w:sz w:val="24"/>
          <w:szCs w:val="24"/>
        </w:rPr>
      </w:pPr>
    </w:p>
    <w:p w14:paraId="26929A02" w14:textId="77777777" w:rsidR="003823FE" w:rsidRPr="008A1979" w:rsidRDefault="008A1979" w:rsidP="008A1979">
      <w:pPr>
        <w:pStyle w:val="NoSpacing"/>
        <w:ind w:left="426" w:hanging="426"/>
        <w:rPr>
          <w:rFonts w:ascii="Palatino Linotype" w:hAnsi="Palatino Linotype"/>
          <w:sz w:val="24"/>
          <w:szCs w:val="24"/>
          <w:u w:val="single"/>
        </w:rPr>
      </w:pPr>
      <w:r w:rsidRPr="008A1979">
        <w:rPr>
          <w:rFonts w:ascii="Palatino Linotype" w:hAnsi="Palatino Linotype" w:cs="Palatino Linotype"/>
          <w:sz w:val="24"/>
          <w:szCs w:val="24"/>
          <w:u w:val="single"/>
        </w:rPr>
        <w:t>6.2</w:t>
      </w:r>
      <w:r w:rsidRPr="008A1979">
        <w:rPr>
          <w:rFonts w:ascii="Palatino Linotype" w:hAnsi="Palatino Linotype" w:cs="Palatino Linotype"/>
          <w:sz w:val="24"/>
          <w:szCs w:val="24"/>
          <w:u w:val="single"/>
        </w:rPr>
        <w:tab/>
      </w:r>
      <w:r w:rsidR="008325E5" w:rsidRPr="008A1979">
        <w:rPr>
          <w:rFonts w:ascii="Palatino Linotype" w:hAnsi="Palatino Linotype"/>
          <w:sz w:val="24"/>
          <w:szCs w:val="24"/>
          <w:u w:val="single"/>
        </w:rPr>
        <w:t xml:space="preserve">Action to </w:t>
      </w:r>
      <w:proofErr w:type="gramStart"/>
      <w:r w:rsidR="008325E5" w:rsidRPr="008A1979">
        <w:rPr>
          <w:rFonts w:ascii="Palatino Linotype" w:hAnsi="Palatino Linotype"/>
          <w:sz w:val="24"/>
          <w:szCs w:val="24"/>
          <w:u w:val="single"/>
        </w:rPr>
        <w:t>be taken</w:t>
      </w:r>
      <w:proofErr w:type="gramEnd"/>
      <w:r w:rsidR="008325E5" w:rsidRPr="008A1979">
        <w:rPr>
          <w:rFonts w:ascii="Palatino Linotype" w:hAnsi="Palatino Linotype"/>
          <w:sz w:val="24"/>
          <w:szCs w:val="24"/>
          <w:u w:val="single"/>
        </w:rPr>
        <w:t xml:space="preserve"> by the manager</w:t>
      </w:r>
    </w:p>
    <w:p w14:paraId="612B02AF" w14:textId="77777777" w:rsidR="003823FE" w:rsidRPr="004C3DA0" w:rsidRDefault="008A1979" w:rsidP="008A1979">
      <w:pPr>
        <w:pStyle w:val="NoSpacing"/>
        <w:ind w:left="1134" w:hanging="1134"/>
        <w:rPr>
          <w:rFonts w:ascii="Palatino Linotype" w:hAnsi="Palatino Linotype"/>
          <w:sz w:val="24"/>
          <w:szCs w:val="24"/>
        </w:rPr>
      </w:pPr>
      <w:r>
        <w:rPr>
          <w:rFonts w:ascii="Palatino Linotype" w:hAnsi="Palatino Linotype" w:cs="Palatino Linotype"/>
          <w:spacing w:val="1"/>
          <w:sz w:val="24"/>
          <w:szCs w:val="24"/>
        </w:rPr>
        <w:t>6.2.1</w:t>
      </w:r>
      <w:r>
        <w:rPr>
          <w:rFonts w:ascii="Palatino Linotype" w:hAnsi="Palatino Linotype" w:cs="Palatino Linotype"/>
          <w:spacing w:val="1"/>
          <w:sz w:val="24"/>
          <w:szCs w:val="24"/>
        </w:rPr>
        <w:tab/>
      </w:r>
      <w:r w:rsidR="008325E5" w:rsidRPr="004C3DA0">
        <w:rPr>
          <w:rFonts w:ascii="Palatino Linotype" w:hAnsi="Palatino Linotype" w:cs="Palatino Linotype"/>
          <w:spacing w:val="1"/>
          <w:sz w:val="24"/>
          <w:szCs w:val="24"/>
        </w:rPr>
        <w:t xml:space="preserve">The action to </w:t>
      </w:r>
      <w:proofErr w:type="gramStart"/>
      <w:r w:rsidR="008325E5" w:rsidRPr="004C3DA0">
        <w:rPr>
          <w:rFonts w:ascii="Palatino Linotype" w:hAnsi="Palatino Linotype" w:cs="Palatino Linotype"/>
          <w:spacing w:val="1"/>
          <w:sz w:val="24"/>
          <w:szCs w:val="24"/>
        </w:rPr>
        <w:t>be taken</w:t>
      </w:r>
      <w:proofErr w:type="gramEnd"/>
      <w:r w:rsidR="008325E5" w:rsidRPr="004C3DA0">
        <w:rPr>
          <w:rFonts w:ascii="Palatino Linotype" w:hAnsi="Palatino Linotype" w:cs="Palatino Linotype"/>
          <w:spacing w:val="1"/>
          <w:sz w:val="24"/>
          <w:szCs w:val="24"/>
        </w:rPr>
        <w:t xml:space="preserve"> will depend on the nature of the concern.  Where appropriate, matters raised </w:t>
      </w:r>
      <w:proofErr w:type="gramStart"/>
      <w:r w:rsidR="008325E5" w:rsidRPr="004C3DA0">
        <w:rPr>
          <w:rFonts w:ascii="Palatino Linotype" w:hAnsi="Palatino Linotype" w:cs="Palatino Linotype"/>
          <w:spacing w:val="1"/>
          <w:sz w:val="24"/>
          <w:szCs w:val="24"/>
        </w:rPr>
        <w:t>may</w:t>
      </w:r>
      <w:proofErr w:type="gramEnd"/>
      <w:r w:rsidR="008325E5" w:rsidRPr="004C3DA0">
        <w:rPr>
          <w:rFonts w:ascii="Palatino Linotype" w:hAnsi="Palatino Linotype" w:cs="Palatino Linotype"/>
          <w:spacing w:val="1"/>
          <w:sz w:val="24"/>
          <w:szCs w:val="24"/>
        </w:rPr>
        <w:t>:</w:t>
      </w:r>
    </w:p>
    <w:p w14:paraId="4A12EA1C" w14:textId="77777777" w:rsidR="003823FE" w:rsidRPr="004C3DA0" w:rsidRDefault="008A1979" w:rsidP="008A1979">
      <w:pPr>
        <w:pStyle w:val="NoSpacing"/>
        <w:ind w:left="2254" w:hanging="1134"/>
        <w:rPr>
          <w:rFonts w:ascii="Palatino Linotype" w:hAnsi="Palatino Linotype"/>
          <w:sz w:val="24"/>
          <w:szCs w:val="24"/>
        </w:rPr>
      </w:pPr>
      <w:r>
        <w:rPr>
          <w:rFonts w:ascii="Palatino Linotype" w:hAnsi="Palatino Linotype" w:cs="Palatino Linotype"/>
          <w:sz w:val="24"/>
          <w:szCs w:val="24"/>
        </w:rPr>
        <w:t>a)</w:t>
      </w:r>
      <w:r>
        <w:rPr>
          <w:rFonts w:ascii="Palatino Linotype" w:hAnsi="Palatino Linotype" w:cs="Palatino Linotype"/>
          <w:sz w:val="24"/>
          <w:szCs w:val="24"/>
        </w:rPr>
        <w:tab/>
      </w:r>
      <w:proofErr w:type="gramStart"/>
      <w:r w:rsidR="008325E5" w:rsidRPr="004C3DA0">
        <w:rPr>
          <w:rFonts w:ascii="Palatino Linotype" w:hAnsi="Palatino Linotype" w:cs="Palatino Linotype"/>
          <w:sz w:val="24"/>
          <w:szCs w:val="24"/>
        </w:rPr>
        <w:t>be</w:t>
      </w:r>
      <w:proofErr w:type="gramEnd"/>
      <w:r w:rsidR="008325E5" w:rsidRPr="004C3DA0">
        <w:rPr>
          <w:rFonts w:ascii="Palatino Linotype" w:hAnsi="Palatino Linotype" w:cs="Palatino Linotype"/>
          <w:sz w:val="24"/>
          <w:szCs w:val="24"/>
        </w:rPr>
        <w:t xml:space="preserve"> investigated by management, auditors or through the disciplinary procedure,</w:t>
      </w:r>
    </w:p>
    <w:p w14:paraId="52AC1BA6" w14:textId="77777777" w:rsidR="003823FE" w:rsidRPr="00F12AE3" w:rsidRDefault="003823FE" w:rsidP="008A1979">
      <w:pPr>
        <w:pStyle w:val="NoSpacing"/>
        <w:ind w:left="1120"/>
        <w:rPr>
          <w:rFonts w:ascii="Palatino Linotype" w:hAnsi="Palatino Linotype"/>
          <w:sz w:val="16"/>
          <w:szCs w:val="16"/>
        </w:rPr>
      </w:pPr>
    </w:p>
    <w:p w14:paraId="2FAD833A" w14:textId="77777777" w:rsidR="003823FE" w:rsidRPr="004C3DA0" w:rsidRDefault="008A1979" w:rsidP="008A1979">
      <w:pPr>
        <w:pStyle w:val="NoSpacing"/>
        <w:ind w:left="2254" w:hanging="1134"/>
        <w:rPr>
          <w:rFonts w:ascii="Palatino Linotype" w:hAnsi="Palatino Linotype"/>
          <w:sz w:val="24"/>
          <w:szCs w:val="24"/>
        </w:rPr>
      </w:pPr>
      <w:r>
        <w:rPr>
          <w:rFonts w:ascii="Palatino Linotype" w:hAnsi="Palatino Linotype" w:cs="Palatino Linotype"/>
          <w:sz w:val="24"/>
          <w:szCs w:val="24"/>
        </w:rPr>
        <w:t>b)</w:t>
      </w:r>
      <w:r>
        <w:rPr>
          <w:rFonts w:ascii="Palatino Linotype" w:hAnsi="Palatino Linotype" w:cs="Palatino Linotype"/>
          <w:sz w:val="24"/>
          <w:szCs w:val="24"/>
        </w:rPr>
        <w:tab/>
      </w:r>
      <w:proofErr w:type="gramStart"/>
      <w:r w:rsidR="008325E5" w:rsidRPr="004C3DA0">
        <w:rPr>
          <w:rFonts w:ascii="Palatino Linotype" w:hAnsi="Palatino Linotype" w:cs="Palatino Linotype"/>
          <w:sz w:val="24"/>
          <w:szCs w:val="24"/>
        </w:rPr>
        <w:t>be</w:t>
      </w:r>
      <w:proofErr w:type="gramEnd"/>
      <w:r w:rsidR="008325E5" w:rsidRPr="004C3DA0">
        <w:rPr>
          <w:rFonts w:ascii="Palatino Linotype" w:hAnsi="Palatino Linotype" w:cs="Palatino Linotype"/>
          <w:sz w:val="24"/>
          <w:szCs w:val="24"/>
        </w:rPr>
        <w:t xml:space="preserve"> referred to the Police</w:t>
      </w:r>
    </w:p>
    <w:p w14:paraId="2E900C55" w14:textId="77777777" w:rsidR="003823FE" w:rsidRPr="00C2435E" w:rsidRDefault="003823FE" w:rsidP="008A1979">
      <w:pPr>
        <w:pStyle w:val="NoSpacing"/>
        <w:ind w:left="1120"/>
        <w:rPr>
          <w:rFonts w:ascii="Palatino Linotype" w:hAnsi="Palatino Linotype"/>
          <w:sz w:val="16"/>
          <w:szCs w:val="16"/>
        </w:rPr>
      </w:pPr>
    </w:p>
    <w:p w14:paraId="6735DE8F" w14:textId="602B22E4" w:rsidR="003823FE" w:rsidRPr="004C3DA0" w:rsidRDefault="008325E5" w:rsidP="008A1979">
      <w:pPr>
        <w:pStyle w:val="NoSpacing"/>
        <w:ind w:left="2254" w:hanging="1134"/>
        <w:rPr>
          <w:rFonts w:ascii="Palatino Linotype" w:hAnsi="Palatino Linotype"/>
          <w:sz w:val="24"/>
          <w:szCs w:val="24"/>
        </w:rPr>
      </w:pPr>
      <w:r w:rsidRPr="004C3DA0">
        <w:rPr>
          <w:rFonts w:ascii="Palatino Linotype" w:hAnsi="Palatino Linotype" w:cs="Palatino Linotype"/>
          <w:sz w:val="24"/>
          <w:szCs w:val="24"/>
        </w:rPr>
        <w:t>c)</w:t>
      </w:r>
      <w:r w:rsidR="008A1979">
        <w:rPr>
          <w:rFonts w:ascii="Palatino Linotype" w:hAnsi="Palatino Linotype" w:cs="Palatino Linotype"/>
          <w:sz w:val="24"/>
          <w:szCs w:val="24"/>
        </w:rPr>
        <w:tab/>
      </w:r>
      <w:proofErr w:type="gramStart"/>
      <w:r w:rsidRPr="004C3DA0">
        <w:rPr>
          <w:rFonts w:ascii="Palatino Linotype" w:hAnsi="Palatino Linotype" w:cs="Palatino Linotype"/>
          <w:sz w:val="24"/>
          <w:szCs w:val="24"/>
        </w:rPr>
        <w:t>be</w:t>
      </w:r>
      <w:proofErr w:type="gramEnd"/>
      <w:r w:rsidRPr="004C3DA0">
        <w:rPr>
          <w:rFonts w:ascii="Palatino Linotype" w:hAnsi="Palatino Linotype" w:cs="Palatino Linotype"/>
          <w:sz w:val="24"/>
          <w:szCs w:val="24"/>
        </w:rPr>
        <w:t xml:space="preserve"> referred to the </w:t>
      </w:r>
      <w:r w:rsidR="00390154">
        <w:rPr>
          <w:rFonts w:ascii="Palatino Linotype" w:hAnsi="Palatino Linotype" w:cs="Palatino Linotype"/>
          <w:sz w:val="24"/>
          <w:szCs w:val="24"/>
        </w:rPr>
        <w:t xml:space="preserve">Diocesan </w:t>
      </w:r>
      <w:r w:rsidRPr="004C3DA0">
        <w:rPr>
          <w:rFonts w:ascii="Palatino Linotype" w:hAnsi="Palatino Linotype" w:cs="Palatino Linotype"/>
          <w:sz w:val="24"/>
          <w:szCs w:val="24"/>
        </w:rPr>
        <w:t xml:space="preserve">Safeguarding </w:t>
      </w:r>
      <w:r w:rsidR="00390154">
        <w:rPr>
          <w:rFonts w:ascii="Palatino Linotype" w:hAnsi="Palatino Linotype" w:cs="Palatino Linotype"/>
          <w:sz w:val="24"/>
          <w:szCs w:val="24"/>
        </w:rPr>
        <w:t>Advisor</w:t>
      </w:r>
    </w:p>
    <w:p w14:paraId="18A8114F" w14:textId="77777777" w:rsidR="003823FE" w:rsidRPr="00C2435E" w:rsidRDefault="003823FE" w:rsidP="008A1979">
      <w:pPr>
        <w:pStyle w:val="NoSpacing"/>
        <w:ind w:left="1120"/>
        <w:rPr>
          <w:rFonts w:ascii="Palatino Linotype" w:hAnsi="Palatino Linotype"/>
          <w:sz w:val="16"/>
          <w:szCs w:val="16"/>
        </w:rPr>
      </w:pPr>
    </w:p>
    <w:p w14:paraId="02ACB2C2" w14:textId="77777777" w:rsidR="003823FE" w:rsidRPr="004C3DA0" w:rsidRDefault="008A1979" w:rsidP="008A1979">
      <w:pPr>
        <w:pStyle w:val="NoSpacing"/>
        <w:ind w:left="2254" w:hanging="1134"/>
        <w:rPr>
          <w:rFonts w:ascii="Palatino Linotype" w:hAnsi="Palatino Linotype"/>
          <w:sz w:val="24"/>
          <w:szCs w:val="24"/>
        </w:rPr>
      </w:pPr>
      <w:r>
        <w:rPr>
          <w:rFonts w:ascii="Palatino Linotype" w:hAnsi="Palatino Linotype" w:cs="Palatino Linotype"/>
          <w:sz w:val="24"/>
          <w:szCs w:val="24"/>
        </w:rPr>
        <w:t>d)</w:t>
      </w:r>
      <w:r>
        <w:rPr>
          <w:rFonts w:ascii="Palatino Linotype" w:hAnsi="Palatino Linotype" w:cs="Palatino Linotype"/>
          <w:sz w:val="24"/>
          <w:szCs w:val="24"/>
        </w:rPr>
        <w:tab/>
      </w:r>
      <w:proofErr w:type="gramStart"/>
      <w:r w:rsidR="008325E5" w:rsidRPr="004C3DA0">
        <w:rPr>
          <w:rFonts w:ascii="Palatino Linotype" w:hAnsi="Palatino Linotype" w:cs="Palatino Linotype"/>
          <w:sz w:val="24"/>
          <w:szCs w:val="24"/>
        </w:rPr>
        <w:t>form</w:t>
      </w:r>
      <w:proofErr w:type="gramEnd"/>
      <w:r w:rsidR="008325E5" w:rsidRPr="004C3DA0">
        <w:rPr>
          <w:rFonts w:ascii="Palatino Linotype" w:hAnsi="Palatino Linotype" w:cs="Palatino Linotype"/>
          <w:sz w:val="24"/>
          <w:szCs w:val="24"/>
        </w:rPr>
        <w:t xml:space="preserve"> the subject of an independent enquiry</w:t>
      </w:r>
    </w:p>
    <w:p w14:paraId="365272A7" w14:textId="77777777" w:rsidR="003823FE" w:rsidRPr="00C2435E" w:rsidRDefault="003823FE" w:rsidP="004C3DA0">
      <w:pPr>
        <w:pStyle w:val="NoSpacing"/>
        <w:rPr>
          <w:rFonts w:ascii="Palatino Linotype" w:hAnsi="Palatino Linotype"/>
          <w:sz w:val="16"/>
          <w:szCs w:val="16"/>
        </w:rPr>
      </w:pPr>
    </w:p>
    <w:p w14:paraId="140530A9" w14:textId="5834EBCF" w:rsidR="003823FE" w:rsidRDefault="008325E5" w:rsidP="008A1979">
      <w:pPr>
        <w:pStyle w:val="NoSpacing"/>
        <w:ind w:left="1134" w:hanging="1134"/>
        <w:rPr>
          <w:rFonts w:ascii="Palatino Linotype" w:hAnsi="Palatino Linotype" w:cs="Palatino Linotype"/>
          <w:sz w:val="24"/>
          <w:szCs w:val="24"/>
        </w:rPr>
      </w:pPr>
      <w:r w:rsidRPr="004C3DA0">
        <w:rPr>
          <w:rFonts w:ascii="Palatino Linotype" w:hAnsi="Palatino Linotype" w:cs="Palatino Linotype"/>
          <w:sz w:val="24"/>
          <w:szCs w:val="24"/>
        </w:rPr>
        <w:t>6.2.2</w:t>
      </w:r>
      <w:r w:rsidR="008A1979">
        <w:rPr>
          <w:rFonts w:ascii="Palatino Linotype" w:hAnsi="Palatino Linotype" w:cs="Palatino Linotype"/>
          <w:sz w:val="24"/>
          <w:szCs w:val="24"/>
        </w:rPr>
        <w:tab/>
      </w:r>
      <w:r w:rsidRPr="004C3DA0">
        <w:rPr>
          <w:rFonts w:ascii="Palatino Linotype" w:hAnsi="Palatino Linotype" w:cs="Palatino Linotype"/>
          <w:sz w:val="24"/>
          <w:szCs w:val="24"/>
        </w:rPr>
        <w:t xml:space="preserve">To protect individuals and the </w:t>
      </w:r>
      <w:r w:rsidR="00867B9F">
        <w:rPr>
          <w:rFonts w:ascii="Palatino Linotype" w:hAnsi="Palatino Linotype" w:cs="Palatino Linotype"/>
          <w:color w:val="000000"/>
          <w:sz w:val="24"/>
          <w:szCs w:val="24"/>
        </w:rPr>
        <w:t>DDBF</w:t>
      </w:r>
      <w:r w:rsidRPr="004C3DA0">
        <w:rPr>
          <w:rFonts w:ascii="Palatino Linotype" w:hAnsi="Palatino Linotype" w:cs="Palatino Linotype"/>
          <w:sz w:val="24"/>
          <w:szCs w:val="24"/>
        </w:rPr>
        <w:t xml:space="preserve">, initial enquiries </w:t>
      </w:r>
      <w:proofErr w:type="gramStart"/>
      <w:r w:rsidRPr="004C3DA0">
        <w:rPr>
          <w:rFonts w:ascii="Palatino Linotype" w:hAnsi="Palatino Linotype" w:cs="Palatino Linotype"/>
          <w:sz w:val="24"/>
          <w:szCs w:val="24"/>
        </w:rPr>
        <w:t>will be made</w:t>
      </w:r>
      <w:proofErr w:type="gramEnd"/>
      <w:r w:rsidRPr="004C3DA0">
        <w:rPr>
          <w:rFonts w:ascii="Palatino Linotype" w:hAnsi="Palatino Linotype" w:cs="Palatino Linotype"/>
          <w:sz w:val="24"/>
          <w:szCs w:val="24"/>
        </w:rPr>
        <w:t xml:space="preserve"> to decide whether an investigation is appropriate and, if so what form it should take.  Concerns or </w:t>
      </w:r>
      <w:proofErr w:type="gramStart"/>
      <w:r w:rsidRPr="004C3DA0">
        <w:rPr>
          <w:rFonts w:ascii="Palatino Linotype" w:hAnsi="Palatino Linotype" w:cs="Palatino Linotype"/>
          <w:sz w:val="24"/>
          <w:szCs w:val="24"/>
        </w:rPr>
        <w:t>allegations which fall within the scope of specific procedures</w:t>
      </w:r>
      <w:proofErr w:type="gramEnd"/>
      <w:r w:rsidRPr="004C3DA0">
        <w:rPr>
          <w:rFonts w:ascii="Palatino Linotype" w:hAnsi="Palatino Linotype" w:cs="Palatino Linotype"/>
          <w:sz w:val="24"/>
          <w:szCs w:val="24"/>
        </w:rPr>
        <w:t xml:space="preserve"> will normally be referred for consideration under those procedures.</w:t>
      </w:r>
    </w:p>
    <w:p w14:paraId="26289285" w14:textId="77777777" w:rsidR="008A1979" w:rsidRPr="00C2435E" w:rsidRDefault="008A1979" w:rsidP="008A1979">
      <w:pPr>
        <w:pStyle w:val="NoSpacing"/>
        <w:ind w:left="1134" w:hanging="1134"/>
        <w:rPr>
          <w:rFonts w:ascii="Palatino Linotype" w:hAnsi="Palatino Linotype"/>
          <w:sz w:val="16"/>
          <w:szCs w:val="16"/>
        </w:rPr>
      </w:pPr>
    </w:p>
    <w:p w14:paraId="7D89CAF5" w14:textId="77777777" w:rsidR="003823FE" w:rsidRDefault="008325E5" w:rsidP="008A1979">
      <w:pPr>
        <w:pStyle w:val="NoSpacing"/>
        <w:ind w:left="1134" w:hanging="1134"/>
        <w:rPr>
          <w:rFonts w:ascii="Palatino Linotype" w:hAnsi="Palatino Linotype" w:cs="Palatino Linotype"/>
          <w:spacing w:val="1"/>
          <w:sz w:val="24"/>
          <w:szCs w:val="24"/>
        </w:rPr>
      </w:pPr>
      <w:r w:rsidRPr="004C3DA0">
        <w:rPr>
          <w:rFonts w:ascii="Palatino Linotype" w:hAnsi="Palatino Linotype" w:cs="Palatino Linotype"/>
          <w:spacing w:val="1"/>
          <w:sz w:val="24"/>
          <w:szCs w:val="24"/>
        </w:rPr>
        <w:t>6.2.3</w:t>
      </w:r>
      <w:r w:rsidR="008A1979">
        <w:rPr>
          <w:rFonts w:ascii="Palatino Linotype" w:hAnsi="Palatino Linotype" w:cs="Palatino Linotype"/>
          <w:spacing w:val="1"/>
          <w:sz w:val="24"/>
          <w:szCs w:val="24"/>
        </w:rPr>
        <w:tab/>
      </w:r>
      <w:r w:rsidRPr="004C3DA0">
        <w:rPr>
          <w:rFonts w:ascii="Palatino Linotype" w:hAnsi="Palatino Linotype" w:cs="Palatino Linotype"/>
          <w:spacing w:val="1"/>
          <w:sz w:val="24"/>
          <w:szCs w:val="24"/>
        </w:rPr>
        <w:t xml:space="preserve">Some concerns </w:t>
      </w:r>
      <w:proofErr w:type="gramStart"/>
      <w:r w:rsidRPr="004C3DA0">
        <w:rPr>
          <w:rFonts w:ascii="Palatino Linotype" w:hAnsi="Palatino Linotype" w:cs="Palatino Linotype"/>
          <w:spacing w:val="1"/>
          <w:sz w:val="24"/>
          <w:szCs w:val="24"/>
        </w:rPr>
        <w:t>may be resolved</w:t>
      </w:r>
      <w:proofErr w:type="gramEnd"/>
      <w:r w:rsidRPr="004C3DA0">
        <w:rPr>
          <w:rFonts w:ascii="Palatino Linotype" w:hAnsi="Palatino Linotype" w:cs="Palatino Linotype"/>
          <w:spacing w:val="1"/>
          <w:sz w:val="24"/>
          <w:szCs w:val="24"/>
        </w:rPr>
        <w:t xml:space="preserve"> by agreed action without the need for a detailed investigation.</w:t>
      </w:r>
    </w:p>
    <w:p w14:paraId="2A3C269F" w14:textId="77777777" w:rsidR="008A1979" w:rsidRPr="00C2435E" w:rsidRDefault="008A1979" w:rsidP="008A1979">
      <w:pPr>
        <w:pStyle w:val="NoSpacing"/>
        <w:ind w:left="1134" w:hanging="1134"/>
        <w:rPr>
          <w:rFonts w:ascii="Palatino Linotype" w:hAnsi="Palatino Linotype"/>
          <w:sz w:val="16"/>
          <w:szCs w:val="16"/>
        </w:rPr>
      </w:pPr>
    </w:p>
    <w:p w14:paraId="60A260ED" w14:textId="77777777" w:rsidR="003823FE" w:rsidRPr="004C3DA0" w:rsidRDefault="008325E5" w:rsidP="008A1979">
      <w:pPr>
        <w:pStyle w:val="NoSpacing"/>
        <w:ind w:left="1134" w:hanging="1134"/>
        <w:rPr>
          <w:rFonts w:ascii="Palatino Linotype" w:hAnsi="Palatino Linotype"/>
          <w:sz w:val="24"/>
          <w:szCs w:val="24"/>
        </w:rPr>
      </w:pPr>
      <w:r w:rsidRPr="004C3DA0">
        <w:rPr>
          <w:rFonts w:ascii="Palatino Linotype" w:hAnsi="Palatino Linotype" w:cs="Palatino Linotype"/>
          <w:spacing w:val="1"/>
          <w:sz w:val="24"/>
          <w:szCs w:val="24"/>
        </w:rPr>
        <w:t>6.2.4</w:t>
      </w:r>
      <w:r w:rsidR="008A1979">
        <w:rPr>
          <w:rFonts w:ascii="Palatino Linotype" w:hAnsi="Palatino Linotype" w:cs="Palatino Linotype"/>
          <w:spacing w:val="1"/>
          <w:sz w:val="24"/>
          <w:szCs w:val="24"/>
        </w:rPr>
        <w:tab/>
      </w:r>
      <w:r w:rsidRPr="004C3DA0">
        <w:rPr>
          <w:rFonts w:ascii="Palatino Linotype" w:hAnsi="Palatino Linotype" w:cs="Palatino Linotype"/>
          <w:spacing w:val="1"/>
          <w:sz w:val="24"/>
          <w:szCs w:val="24"/>
        </w:rPr>
        <w:t xml:space="preserve">The Investigating Officer will write to the complainant within 10 working days of an allegation being made under this procedure </w:t>
      </w:r>
      <w:proofErr w:type="gramStart"/>
      <w:r w:rsidRPr="004C3DA0">
        <w:rPr>
          <w:rFonts w:ascii="Palatino Linotype" w:hAnsi="Palatino Linotype" w:cs="Palatino Linotype"/>
          <w:spacing w:val="1"/>
          <w:sz w:val="24"/>
          <w:szCs w:val="24"/>
        </w:rPr>
        <w:t>to :</w:t>
      </w:r>
      <w:proofErr w:type="gramEnd"/>
    </w:p>
    <w:p w14:paraId="506D42A8" w14:textId="77777777" w:rsidR="003823FE" w:rsidRPr="00C2435E" w:rsidRDefault="003823FE" w:rsidP="008A1979">
      <w:pPr>
        <w:pStyle w:val="NoSpacing"/>
        <w:ind w:left="1120"/>
        <w:rPr>
          <w:rFonts w:ascii="Palatino Linotype" w:hAnsi="Palatino Linotype"/>
          <w:sz w:val="16"/>
          <w:szCs w:val="16"/>
        </w:rPr>
      </w:pPr>
    </w:p>
    <w:p w14:paraId="0AA309B7" w14:textId="3958640C" w:rsidR="003823FE" w:rsidRPr="004C3DA0" w:rsidRDefault="008325E5" w:rsidP="008A1979">
      <w:pPr>
        <w:pStyle w:val="NoSpacing"/>
        <w:ind w:left="2254" w:hanging="1134"/>
        <w:rPr>
          <w:rFonts w:ascii="Palatino Linotype" w:hAnsi="Palatino Linotype"/>
          <w:sz w:val="24"/>
          <w:szCs w:val="24"/>
        </w:rPr>
      </w:pPr>
      <w:r w:rsidRPr="004C3DA0">
        <w:rPr>
          <w:rFonts w:ascii="Palatino Linotype" w:hAnsi="Palatino Linotype" w:cs="Palatino Linotype"/>
          <w:sz w:val="24"/>
          <w:szCs w:val="24"/>
        </w:rPr>
        <w:t>a)</w:t>
      </w:r>
      <w:r w:rsidRPr="004C3DA0">
        <w:rPr>
          <w:rFonts w:ascii="Palatino Linotype" w:hAnsi="Palatino Linotype" w:cs="Palatino Linotype"/>
          <w:sz w:val="24"/>
          <w:szCs w:val="24"/>
        </w:rPr>
        <w:tab/>
        <w:t>Acknowledge receipt of the concern</w:t>
      </w:r>
      <w:r w:rsidR="00C2435E">
        <w:rPr>
          <w:rFonts w:ascii="Palatino Linotype" w:hAnsi="Palatino Linotype" w:cs="Palatino Linotype"/>
          <w:sz w:val="24"/>
          <w:szCs w:val="24"/>
        </w:rPr>
        <w:t>.</w:t>
      </w:r>
    </w:p>
    <w:p w14:paraId="2BB86D6D" w14:textId="77777777" w:rsidR="003823FE" w:rsidRPr="00C2435E" w:rsidRDefault="003823FE" w:rsidP="008A1979">
      <w:pPr>
        <w:pStyle w:val="NoSpacing"/>
        <w:ind w:left="1120"/>
        <w:rPr>
          <w:rFonts w:ascii="Palatino Linotype" w:hAnsi="Palatino Linotype"/>
          <w:sz w:val="16"/>
          <w:szCs w:val="16"/>
        </w:rPr>
      </w:pPr>
    </w:p>
    <w:p w14:paraId="5D4AAE0F" w14:textId="7F5C788A" w:rsidR="003823FE" w:rsidRPr="004C3DA0" w:rsidRDefault="008325E5" w:rsidP="008A1979">
      <w:pPr>
        <w:pStyle w:val="NoSpacing"/>
        <w:ind w:left="2254" w:hanging="1134"/>
        <w:rPr>
          <w:rFonts w:ascii="Palatino Linotype" w:hAnsi="Palatino Linotype"/>
          <w:sz w:val="24"/>
          <w:szCs w:val="24"/>
        </w:rPr>
      </w:pPr>
      <w:r w:rsidRPr="004C3DA0">
        <w:rPr>
          <w:rFonts w:ascii="Palatino Linotype" w:hAnsi="Palatino Linotype" w:cs="Palatino Linotype"/>
          <w:sz w:val="24"/>
          <w:szCs w:val="24"/>
        </w:rPr>
        <w:t>b)</w:t>
      </w:r>
      <w:r w:rsidRPr="004C3DA0">
        <w:rPr>
          <w:rFonts w:ascii="Palatino Linotype" w:hAnsi="Palatino Linotype" w:cs="Palatino Linotype"/>
          <w:sz w:val="24"/>
          <w:szCs w:val="24"/>
        </w:rPr>
        <w:tab/>
        <w:t xml:space="preserve">Indicating how it </w:t>
      </w:r>
      <w:proofErr w:type="gramStart"/>
      <w:r w:rsidRPr="004C3DA0">
        <w:rPr>
          <w:rFonts w:ascii="Palatino Linotype" w:hAnsi="Palatino Linotype" w:cs="Palatino Linotype"/>
          <w:sz w:val="24"/>
          <w:szCs w:val="24"/>
        </w:rPr>
        <w:t>is proposed</w:t>
      </w:r>
      <w:proofErr w:type="gramEnd"/>
      <w:r w:rsidRPr="004C3DA0">
        <w:rPr>
          <w:rFonts w:ascii="Palatino Linotype" w:hAnsi="Palatino Linotype" w:cs="Palatino Linotype"/>
          <w:sz w:val="24"/>
          <w:szCs w:val="24"/>
        </w:rPr>
        <w:t xml:space="preserve"> to deal with the matter</w:t>
      </w:r>
      <w:r w:rsidR="00C2435E">
        <w:rPr>
          <w:rFonts w:ascii="Palatino Linotype" w:hAnsi="Palatino Linotype" w:cs="Palatino Linotype"/>
          <w:sz w:val="24"/>
          <w:szCs w:val="24"/>
        </w:rPr>
        <w:t>.</w:t>
      </w:r>
    </w:p>
    <w:p w14:paraId="15046FE3" w14:textId="77777777" w:rsidR="003823FE" w:rsidRPr="00C2435E" w:rsidRDefault="003823FE" w:rsidP="008A1979">
      <w:pPr>
        <w:pStyle w:val="NoSpacing"/>
        <w:ind w:left="1120"/>
        <w:rPr>
          <w:rFonts w:ascii="Palatino Linotype" w:hAnsi="Palatino Linotype"/>
          <w:sz w:val="16"/>
          <w:szCs w:val="16"/>
        </w:rPr>
      </w:pPr>
    </w:p>
    <w:p w14:paraId="6645034C" w14:textId="77777777" w:rsidR="003823FE" w:rsidRPr="004C3DA0" w:rsidRDefault="008325E5" w:rsidP="008A1979">
      <w:pPr>
        <w:pStyle w:val="NoSpacing"/>
        <w:ind w:left="2254" w:hanging="1134"/>
        <w:rPr>
          <w:rFonts w:ascii="Palatino Linotype" w:hAnsi="Palatino Linotype"/>
          <w:sz w:val="24"/>
          <w:szCs w:val="24"/>
        </w:rPr>
      </w:pPr>
      <w:r w:rsidRPr="004C3DA0">
        <w:rPr>
          <w:rFonts w:ascii="Palatino Linotype" w:hAnsi="Palatino Linotype" w:cs="Palatino Linotype"/>
          <w:sz w:val="24"/>
          <w:szCs w:val="24"/>
        </w:rPr>
        <w:t>c)</w:t>
      </w:r>
      <w:r w:rsidRPr="004C3DA0">
        <w:rPr>
          <w:rFonts w:ascii="Palatino Linotype" w:hAnsi="Palatino Linotype" w:cs="Palatino Linotype"/>
          <w:sz w:val="24"/>
          <w:szCs w:val="24"/>
        </w:rPr>
        <w:tab/>
        <w:t>Giving an estimate of how long it may tak</w:t>
      </w:r>
      <w:r w:rsidR="008A1979">
        <w:rPr>
          <w:rFonts w:ascii="Palatino Linotype" w:hAnsi="Palatino Linotype" w:cs="Palatino Linotype"/>
          <w:sz w:val="24"/>
          <w:szCs w:val="24"/>
        </w:rPr>
        <w:t>e to provide a final response (</w:t>
      </w:r>
      <w:r w:rsidRPr="004C3DA0">
        <w:rPr>
          <w:rFonts w:ascii="Palatino Linotype" w:hAnsi="Palatino Linotype" w:cs="Palatino Linotype"/>
          <w:sz w:val="24"/>
          <w:szCs w:val="24"/>
        </w:rPr>
        <w:t>this</w:t>
      </w:r>
      <w:r w:rsidR="008A1979">
        <w:rPr>
          <w:rFonts w:ascii="Palatino Linotype" w:hAnsi="Palatino Linotype" w:cs="Palatino Linotype"/>
          <w:sz w:val="24"/>
          <w:szCs w:val="24"/>
        </w:rPr>
        <w:t xml:space="preserve"> </w:t>
      </w:r>
      <w:r w:rsidRPr="004C3DA0">
        <w:rPr>
          <w:rFonts w:ascii="Palatino Linotype" w:hAnsi="Palatino Linotype" w:cs="Palatino Linotype"/>
          <w:sz w:val="24"/>
          <w:szCs w:val="24"/>
        </w:rPr>
        <w:t>may not always be possible at the early stages of an investigation).</w:t>
      </w:r>
    </w:p>
    <w:p w14:paraId="009C5E6B" w14:textId="77777777" w:rsidR="003823FE" w:rsidRPr="00C2435E" w:rsidRDefault="003823FE" w:rsidP="008A1979">
      <w:pPr>
        <w:pStyle w:val="NoSpacing"/>
        <w:ind w:left="1120"/>
        <w:rPr>
          <w:rFonts w:ascii="Palatino Linotype" w:hAnsi="Palatino Linotype"/>
          <w:sz w:val="16"/>
          <w:szCs w:val="16"/>
        </w:rPr>
      </w:pPr>
    </w:p>
    <w:p w14:paraId="09DEE041" w14:textId="310BE9E9" w:rsidR="003823FE" w:rsidRPr="004C3DA0" w:rsidRDefault="008325E5" w:rsidP="008A1979">
      <w:pPr>
        <w:pStyle w:val="NoSpacing"/>
        <w:ind w:left="2254" w:hanging="1134"/>
        <w:rPr>
          <w:rFonts w:ascii="Palatino Linotype" w:hAnsi="Palatino Linotype"/>
          <w:sz w:val="24"/>
          <w:szCs w:val="24"/>
        </w:rPr>
      </w:pPr>
      <w:r w:rsidRPr="004C3DA0">
        <w:rPr>
          <w:rFonts w:ascii="Palatino Linotype" w:hAnsi="Palatino Linotype" w:cs="Palatino Linotype"/>
          <w:sz w:val="24"/>
          <w:szCs w:val="24"/>
        </w:rPr>
        <w:t>d)</w:t>
      </w:r>
      <w:r w:rsidRPr="004C3DA0">
        <w:rPr>
          <w:rFonts w:ascii="Palatino Linotype" w:hAnsi="Palatino Linotype" w:cs="Palatino Linotype"/>
          <w:sz w:val="24"/>
          <w:szCs w:val="24"/>
        </w:rPr>
        <w:tab/>
        <w:t xml:space="preserve">Advise whether any initial enquiries </w:t>
      </w:r>
      <w:proofErr w:type="gramStart"/>
      <w:r w:rsidRPr="004C3DA0">
        <w:rPr>
          <w:rFonts w:ascii="Palatino Linotype" w:hAnsi="Palatino Linotype" w:cs="Palatino Linotype"/>
          <w:sz w:val="24"/>
          <w:szCs w:val="24"/>
        </w:rPr>
        <w:t>have already been made</w:t>
      </w:r>
      <w:proofErr w:type="gramEnd"/>
      <w:r w:rsidR="00C2435E">
        <w:rPr>
          <w:rFonts w:ascii="Palatino Linotype" w:hAnsi="Palatino Linotype" w:cs="Palatino Linotype"/>
          <w:sz w:val="24"/>
          <w:szCs w:val="24"/>
        </w:rPr>
        <w:t>.</w:t>
      </w:r>
    </w:p>
    <w:p w14:paraId="464DC5A0" w14:textId="77777777" w:rsidR="003823FE" w:rsidRPr="00C2435E" w:rsidRDefault="003823FE" w:rsidP="008A1979">
      <w:pPr>
        <w:pStyle w:val="NoSpacing"/>
        <w:ind w:left="1120"/>
        <w:rPr>
          <w:rFonts w:ascii="Palatino Linotype" w:hAnsi="Palatino Linotype"/>
          <w:sz w:val="16"/>
          <w:szCs w:val="16"/>
        </w:rPr>
      </w:pPr>
    </w:p>
    <w:p w14:paraId="30A37051" w14:textId="77777777" w:rsidR="003823FE" w:rsidRPr="004C3DA0" w:rsidRDefault="008325E5" w:rsidP="008A1979">
      <w:pPr>
        <w:pStyle w:val="NoSpacing"/>
        <w:ind w:left="2254" w:hanging="1134"/>
        <w:rPr>
          <w:rFonts w:ascii="Palatino Linotype" w:hAnsi="Palatino Linotype"/>
          <w:sz w:val="24"/>
          <w:szCs w:val="24"/>
        </w:rPr>
      </w:pPr>
      <w:r w:rsidRPr="004C3DA0">
        <w:rPr>
          <w:rFonts w:ascii="Palatino Linotype" w:hAnsi="Palatino Linotype" w:cs="Palatino Linotype"/>
          <w:sz w:val="24"/>
          <w:szCs w:val="24"/>
        </w:rPr>
        <w:t>e)</w:t>
      </w:r>
      <w:r w:rsidRPr="004C3DA0">
        <w:rPr>
          <w:rFonts w:ascii="Palatino Linotype" w:hAnsi="Palatino Linotype" w:cs="Palatino Linotype"/>
          <w:sz w:val="24"/>
          <w:szCs w:val="24"/>
        </w:rPr>
        <w:tab/>
        <w:t>Advise whether further investigations will take place and if not, why not.</w:t>
      </w:r>
    </w:p>
    <w:p w14:paraId="0918A5DA" w14:textId="77777777" w:rsidR="008A1979" w:rsidRPr="00C2435E" w:rsidRDefault="008A1979" w:rsidP="004C3DA0">
      <w:pPr>
        <w:pStyle w:val="NoSpacing"/>
        <w:rPr>
          <w:rFonts w:ascii="Palatino Linotype" w:hAnsi="Palatino Linotype" w:cs="Palatino Linotype"/>
          <w:sz w:val="16"/>
          <w:szCs w:val="16"/>
        </w:rPr>
      </w:pPr>
    </w:p>
    <w:p w14:paraId="119F482E" w14:textId="77777777" w:rsidR="003823FE" w:rsidRDefault="008325E5" w:rsidP="008A1979">
      <w:pPr>
        <w:pStyle w:val="NoSpacing"/>
        <w:ind w:left="1134" w:hanging="1134"/>
        <w:rPr>
          <w:rFonts w:ascii="Palatino Linotype" w:hAnsi="Palatino Linotype" w:cs="Palatino Linotype"/>
          <w:sz w:val="24"/>
          <w:szCs w:val="24"/>
        </w:rPr>
      </w:pPr>
      <w:r w:rsidRPr="004C3DA0">
        <w:rPr>
          <w:rFonts w:ascii="Palatino Linotype" w:hAnsi="Palatino Linotype" w:cs="Palatino Linotype"/>
          <w:sz w:val="24"/>
          <w:szCs w:val="24"/>
        </w:rPr>
        <w:lastRenderedPageBreak/>
        <w:t>6.2.5</w:t>
      </w:r>
      <w:r w:rsidR="008A1979">
        <w:rPr>
          <w:rFonts w:ascii="Palatino Linotype" w:hAnsi="Palatino Linotype" w:cs="Palatino Linotype"/>
          <w:sz w:val="24"/>
          <w:szCs w:val="24"/>
        </w:rPr>
        <w:tab/>
      </w:r>
      <w:r w:rsidRPr="004C3DA0">
        <w:rPr>
          <w:rFonts w:ascii="Palatino Linotype" w:hAnsi="Palatino Linotype" w:cs="Palatino Linotype"/>
          <w:sz w:val="24"/>
          <w:szCs w:val="24"/>
        </w:rPr>
        <w:t>It may be necessary to seek further information from the complainant.  If so, the Investigating Officer will write to the complainant identifying the requirements or clarification required.</w:t>
      </w:r>
    </w:p>
    <w:p w14:paraId="26A0D817" w14:textId="77777777" w:rsidR="008A1979" w:rsidRPr="00C2435E" w:rsidRDefault="008A1979" w:rsidP="008A1979">
      <w:pPr>
        <w:pStyle w:val="NoSpacing"/>
        <w:ind w:left="1134" w:hanging="1134"/>
        <w:rPr>
          <w:rFonts w:ascii="Palatino Linotype" w:hAnsi="Palatino Linotype"/>
          <w:sz w:val="16"/>
          <w:szCs w:val="16"/>
        </w:rPr>
      </w:pPr>
    </w:p>
    <w:p w14:paraId="038EB9DC" w14:textId="1B1AB1DD" w:rsidR="003823FE" w:rsidRPr="004C3DA0" w:rsidRDefault="008325E5" w:rsidP="008A1979">
      <w:pPr>
        <w:pStyle w:val="NoSpacing"/>
        <w:ind w:left="1134" w:hanging="1134"/>
        <w:rPr>
          <w:rFonts w:ascii="Palatino Linotype" w:hAnsi="Palatino Linotype"/>
          <w:sz w:val="24"/>
          <w:szCs w:val="24"/>
        </w:rPr>
      </w:pPr>
      <w:r w:rsidRPr="004C3DA0">
        <w:rPr>
          <w:rFonts w:ascii="Palatino Linotype" w:hAnsi="Palatino Linotype" w:cs="Palatino Linotype"/>
          <w:sz w:val="24"/>
          <w:szCs w:val="24"/>
        </w:rPr>
        <w:t>6.2.6</w:t>
      </w:r>
      <w:r w:rsidR="008A1979">
        <w:rPr>
          <w:rFonts w:ascii="Palatino Linotype" w:hAnsi="Palatino Linotype" w:cs="Palatino Linotype"/>
          <w:sz w:val="24"/>
          <w:szCs w:val="24"/>
        </w:rPr>
        <w:tab/>
      </w:r>
      <w:r w:rsidRPr="004C3DA0">
        <w:rPr>
          <w:rFonts w:ascii="Palatino Linotype" w:hAnsi="Palatino Linotype" w:cs="Palatino Linotype"/>
          <w:sz w:val="24"/>
          <w:szCs w:val="24"/>
        </w:rPr>
        <w:t xml:space="preserve">It may be necessary to meet with the complainant to discuss the investigation or other information </w:t>
      </w:r>
      <w:proofErr w:type="gramStart"/>
      <w:r w:rsidRPr="004C3DA0">
        <w:rPr>
          <w:rFonts w:ascii="Palatino Linotype" w:hAnsi="Palatino Linotype" w:cs="Palatino Linotype"/>
          <w:sz w:val="24"/>
          <w:szCs w:val="24"/>
        </w:rPr>
        <w:t>being sought</w:t>
      </w:r>
      <w:proofErr w:type="gramEnd"/>
      <w:r w:rsidRPr="004C3DA0">
        <w:rPr>
          <w:rFonts w:ascii="Palatino Linotype" w:hAnsi="Palatino Linotype" w:cs="Palatino Linotype"/>
          <w:sz w:val="24"/>
          <w:szCs w:val="24"/>
        </w:rPr>
        <w:t xml:space="preserve">.  If this is the case, the complainant </w:t>
      </w:r>
      <w:r w:rsidR="0099454A">
        <w:rPr>
          <w:rFonts w:ascii="Palatino Linotype" w:hAnsi="Palatino Linotype" w:cs="Palatino Linotype"/>
          <w:sz w:val="24"/>
          <w:szCs w:val="24"/>
        </w:rPr>
        <w:t xml:space="preserve">may, if they wish, </w:t>
      </w:r>
      <w:proofErr w:type="gramStart"/>
      <w:r w:rsidRPr="004C3DA0">
        <w:rPr>
          <w:rFonts w:ascii="Palatino Linotype" w:hAnsi="Palatino Linotype" w:cs="Palatino Linotype"/>
          <w:sz w:val="24"/>
          <w:szCs w:val="24"/>
        </w:rPr>
        <w:t>be accompanied</w:t>
      </w:r>
      <w:proofErr w:type="gramEnd"/>
      <w:r w:rsidRPr="004C3DA0">
        <w:rPr>
          <w:rFonts w:ascii="Palatino Linotype" w:hAnsi="Palatino Linotype" w:cs="Palatino Linotype"/>
          <w:sz w:val="24"/>
          <w:szCs w:val="24"/>
        </w:rPr>
        <w:t xml:space="preserve"> by a trade union representative or work colleague who is not involved in the area of work to which the concern relates.</w:t>
      </w:r>
    </w:p>
    <w:p w14:paraId="157CD5B0" w14:textId="77777777" w:rsidR="003823FE" w:rsidRPr="00C2435E" w:rsidRDefault="003823FE" w:rsidP="004C3DA0">
      <w:pPr>
        <w:pStyle w:val="NoSpacing"/>
        <w:rPr>
          <w:rFonts w:ascii="Palatino Linotype" w:hAnsi="Palatino Linotype"/>
          <w:sz w:val="16"/>
          <w:szCs w:val="16"/>
        </w:rPr>
      </w:pPr>
    </w:p>
    <w:p w14:paraId="711E6D38" w14:textId="5268AB2A" w:rsidR="003823FE" w:rsidRPr="008A1979" w:rsidRDefault="008325E5" w:rsidP="008A1979">
      <w:pPr>
        <w:pStyle w:val="NoSpacing"/>
        <w:ind w:left="426" w:hanging="426"/>
        <w:rPr>
          <w:rFonts w:ascii="Palatino Linotype" w:hAnsi="Palatino Linotype"/>
          <w:sz w:val="24"/>
          <w:szCs w:val="24"/>
          <w:u w:val="single"/>
        </w:rPr>
      </w:pPr>
      <w:r w:rsidRPr="008A1979">
        <w:rPr>
          <w:rFonts w:ascii="Palatino Linotype" w:hAnsi="Palatino Linotype" w:cs="Palatino Linotype"/>
          <w:sz w:val="24"/>
          <w:szCs w:val="24"/>
          <w:u w:val="single"/>
        </w:rPr>
        <w:t>6.3</w:t>
      </w:r>
      <w:r w:rsidRPr="008A1979">
        <w:rPr>
          <w:rFonts w:ascii="Palatino Linotype" w:hAnsi="Palatino Linotype"/>
          <w:sz w:val="24"/>
          <w:szCs w:val="24"/>
          <w:u w:val="single"/>
        </w:rPr>
        <w:tab/>
      </w:r>
      <w:r w:rsidR="00BF40F9">
        <w:rPr>
          <w:rFonts w:ascii="Palatino Linotype" w:hAnsi="Palatino Linotype"/>
          <w:sz w:val="24"/>
          <w:szCs w:val="24"/>
          <w:u w:val="single"/>
        </w:rPr>
        <w:t>Diocesan</w:t>
      </w:r>
      <w:r w:rsidRPr="008A1979">
        <w:rPr>
          <w:rFonts w:ascii="Palatino Linotype" w:hAnsi="Palatino Linotype"/>
          <w:sz w:val="24"/>
          <w:szCs w:val="24"/>
          <w:u w:val="single"/>
        </w:rPr>
        <w:t xml:space="preserve"> Support</w:t>
      </w:r>
    </w:p>
    <w:p w14:paraId="2F54670C" w14:textId="254655C1" w:rsidR="00C2435E" w:rsidRDefault="00C2435E" w:rsidP="00C2435E">
      <w:pPr>
        <w:pStyle w:val="NoSpacing"/>
        <w:ind w:left="1134" w:hanging="1134"/>
        <w:rPr>
          <w:rFonts w:ascii="Palatino Linotype" w:hAnsi="Palatino Linotype" w:cs="Palatino Linotype"/>
          <w:sz w:val="24"/>
          <w:szCs w:val="24"/>
        </w:rPr>
      </w:pPr>
      <w:r>
        <w:rPr>
          <w:rFonts w:ascii="Palatino Linotype" w:hAnsi="Palatino Linotype" w:cs="Palatino Linotype"/>
          <w:spacing w:val="1"/>
          <w:sz w:val="24"/>
          <w:szCs w:val="24"/>
        </w:rPr>
        <w:t>6.3.1</w:t>
      </w:r>
      <w:r>
        <w:rPr>
          <w:rFonts w:ascii="Palatino Linotype" w:hAnsi="Palatino Linotype" w:cs="Palatino Linotype"/>
          <w:spacing w:val="1"/>
          <w:sz w:val="24"/>
          <w:szCs w:val="24"/>
        </w:rPr>
        <w:tab/>
      </w:r>
      <w:r w:rsidRPr="004C3DA0">
        <w:rPr>
          <w:rFonts w:ascii="Palatino Linotype" w:hAnsi="Palatino Linotype" w:cs="Palatino Linotype"/>
          <w:sz w:val="24"/>
          <w:szCs w:val="24"/>
        </w:rPr>
        <w:t xml:space="preserve">The </w:t>
      </w:r>
      <w:r w:rsidR="00867B9F">
        <w:rPr>
          <w:rFonts w:ascii="Palatino Linotype" w:hAnsi="Palatino Linotype" w:cs="Palatino Linotype"/>
          <w:color w:val="000000"/>
          <w:sz w:val="24"/>
          <w:szCs w:val="24"/>
        </w:rPr>
        <w:t>DDBF</w:t>
      </w:r>
      <w:r w:rsidR="00BF40F9">
        <w:rPr>
          <w:rFonts w:ascii="Palatino Linotype" w:hAnsi="Palatino Linotype" w:cs="Palatino Linotype"/>
          <w:color w:val="000000"/>
          <w:sz w:val="24"/>
          <w:szCs w:val="24"/>
        </w:rPr>
        <w:t xml:space="preserve"> </w:t>
      </w:r>
      <w:r w:rsidRPr="004C3DA0">
        <w:rPr>
          <w:rFonts w:ascii="Palatino Linotype" w:hAnsi="Palatino Linotype" w:cs="Palatino Linotype"/>
          <w:sz w:val="24"/>
          <w:szCs w:val="24"/>
        </w:rPr>
        <w:t xml:space="preserve">will take appropriate steps to minimise any difficulties the complainant may experience </w:t>
      </w:r>
      <w:proofErr w:type="gramStart"/>
      <w:r w:rsidRPr="004C3DA0">
        <w:rPr>
          <w:rFonts w:ascii="Palatino Linotype" w:hAnsi="Palatino Linotype" w:cs="Palatino Linotype"/>
          <w:sz w:val="24"/>
          <w:szCs w:val="24"/>
        </w:rPr>
        <w:t>as a result</w:t>
      </w:r>
      <w:proofErr w:type="gramEnd"/>
      <w:r w:rsidRPr="004C3DA0">
        <w:rPr>
          <w:rFonts w:ascii="Palatino Linotype" w:hAnsi="Palatino Linotype" w:cs="Palatino Linotype"/>
          <w:sz w:val="24"/>
          <w:szCs w:val="24"/>
        </w:rPr>
        <w:t xml:space="preserve"> of raising a concern.  For example</w:t>
      </w:r>
      <w:r>
        <w:rPr>
          <w:rFonts w:ascii="Palatino Linotype" w:hAnsi="Palatino Linotype" w:cs="Palatino Linotype"/>
          <w:sz w:val="24"/>
          <w:szCs w:val="24"/>
        </w:rPr>
        <w:t>,</w:t>
      </w:r>
      <w:r w:rsidRPr="004C3DA0">
        <w:rPr>
          <w:rFonts w:ascii="Palatino Linotype" w:hAnsi="Palatino Linotype" w:cs="Palatino Linotype"/>
          <w:sz w:val="24"/>
          <w:szCs w:val="24"/>
        </w:rPr>
        <w:t xml:space="preserve"> the complainant may be required to provide evidence in criminal or disciplinary proceedings</w:t>
      </w:r>
    </w:p>
    <w:p w14:paraId="6809F4B0" w14:textId="77777777" w:rsidR="00C2435E" w:rsidRPr="00C2435E" w:rsidRDefault="00C2435E" w:rsidP="00C2435E">
      <w:pPr>
        <w:pStyle w:val="NoSpacing"/>
        <w:ind w:left="1134" w:hanging="1134"/>
        <w:rPr>
          <w:rFonts w:ascii="Palatino Linotype" w:hAnsi="Palatino Linotype" w:cs="Palatino Linotype"/>
          <w:sz w:val="16"/>
          <w:szCs w:val="16"/>
        </w:rPr>
      </w:pPr>
    </w:p>
    <w:p w14:paraId="4EEE2682" w14:textId="1DF87B54" w:rsidR="008A1979" w:rsidRPr="004C3DA0" w:rsidRDefault="00C2435E" w:rsidP="00867B9F">
      <w:pPr>
        <w:pStyle w:val="NoSpacing"/>
        <w:ind w:left="1134" w:hanging="1134"/>
        <w:rPr>
          <w:rFonts w:ascii="Palatino Linotype" w:hAnsi="Palatino Linotype"/>
          <w:sz w:val="24"/>
          <w:szCs w:val="24"/>
        </w:rPr>
      </w:pPr>
      <w:r>
        <w:rPr>
          <w:rFonts w:ascii="Palatino Linotype" w:hAnsi="Palatino Linotype" w:cs="Palatino Linotype"/>
          <w:sz w:val="24"/>
          <w:szCs w:val="24"/>
        </w:rPr>
        <w:t>6.3.2</w:t>
      </w:r>
      <w:r>
        <w:rPr>
          <w:rFonts w:ascii="Palatino Linotype" w:hAnsi="Palatino Linotype" w:cs="Palatino Linotype"/>
          <w:sz w:val="24"/>
          <w:szCs w:val="24"/>
        </w:rPr>
        <w:tab/>
      </w:r>
      <w:r w:rsidR="008325E5" w:rsidRPr="004C3DA0">
        <w:rPr>
          <w:rFonts w:ascii="Palatino Linotype" w:hAnsi="Palatino Linotype" w:cs="Palatino Linotype"/>
          <w:sz w:val="24"/>
          <w:szCs w:val="24"/>
        </w:rPr>
        <w:t xml:space="preserve">The individual who has raised the issue of a wrongdoing </w:t>
      </w:r>
      <w:proofErr w:type="gramStart"/>
      <w:r w:rsidR="008325E5" w:rsidRPr="004C3DA0">
        <w:rPr>
          <w:rFonts w:ascii="Palatino Linotype" w:hAnsi="Palatino Linotype" w:cs="Palatino Linotype"/>
          <w:sz w:val="24"/>
          <w:szCs w:val="24"/>
        </w:rPr>
        <w:t>will be kept</w:t>
      </w:r>
      <w:proofErr w:type="gramEnd"/>
      <w:r w:rsidR="008325E5" w:rsidRPr="004C3DA0">
        <w:rPr>
          <w:rFonts w:ascii="Palatino Linotype" w:hAnsi="Palatino Linotype" w:cs="Palatino Linotype"/>
          <w:sz w:val="24"/>
          <w:szCs w:val="24"/>
        </w:rPr>
        <w:t xml:space="preserve"> informed of any investigation that is taking place. The individual </w:t>
      </w:r>
      <w:proofErr w:type="gramStart"/>
      <w:r w:rsidR="008325E5" w:rsidRPr="004C3DA0">
        <w:rPr>
          <w:rFonts w:ascii="Palatino Linotype" w:hAnsi="Palatino Linotype" w:cs="Palatino Linotype"/>
          <w:sz w:val="24"/>
          <w:szCs w:val="24"/>
        </w:rPr>
        <w:t>will also be informed</w:t>
      </w:r>
      <w:proofErr w:type="gramEnd"/>
      <w:r w:rsidR="008325E5" w:rsidRPr="004C3DA0">
        <w:rPr>
          <w:rFonts w:ascii="Palatino Linotype" w:hAnsi="Palatino Linotype" w:cs="Palatino Linotype"/>
          <w:sz w:val="24"/>
          <w:szCs w:val="24"/>
        </w:rPr>
        <w:t xml:space="preserve"> of the outcome of the investigation. It might not always be appropriate to tell the individual the detail of any action that </w:t>
      </w:r>
      <w:proofErr w:type="gramStart"/>
      <w:r w:rsidR="008325E5" w:rsidRPr="004C3DA0">
        <w:rPr>
          <w:rFonts w:ascii="Palatino Linotype" w:hAnsi="Palatino Linotype" w:cs="Palatino Linotype"/>
          <w:sz w:val="24"/>
          <w:szCs w:val="24"/>
        </w:rPr>
        <w:t>is taken</w:t>
      </w:r>
      <w:proofErr w:type="gramEnd"/>
      <w:r w:rsidR="008325E5" w:rsidRPr="004C3DA0">
        <w:rPr>
          <w:rFonts w:ascii="Palatino Linotype" w:hAnsi="Palatino Linotype" w:cs="Palatino Linotype"/>
          <w:sz w:val="24"/>
          <w:szCs w:val="24"/>
        </w:rPr>
        <w:t>, but the individual will be informed if action is taken.</w:t>
      </w:r>
    </w:p>
    <w:p w14:paraId="095D024A" w14:textId="77777777" w:rsidR="00CD13FC" w:rsidRDefault="00CD13FC" w:rsidP="008A1979">
      <w:pPr>
        <w:pStyle w:val="NoSpacing"/>
        <w:ind w:left="426" w:hanging="426"/>
        <w:rPr>
          <w:rFonts w:ascii="Palatino Linotype" w:hAnsi="Palatino Linotype" w:cs="Palatino Linotype"/>
          <w:sz w:val="24"/>
          <w:szCs w:val="24"/>
          <w:u w:val="single"/>
        </w:rPr>
      </w:pPr>
    </w:p>
    <w:p w14:paraId="21481D4C" w14:textId="771E7E1C" w:rsidR="003823FE" w:rsidRPr="008A1979" w:rsidRDefault="008A1979" w:rsidP="008A1979">
      <w:pPr>
        <w:pStyle w:val="NoSpacing"/>
        <w:ind w:left="426" w:hanging="426"/>
        <w:rPr>
          <w:rFonts w:ascii="Palatino Linotype" w:hAnsi="Palatino Linotype"/>
          <w:sz w:val="24"/>
          <w:szCs w:val="24"/>
          <w:u w:val="single"/>
        </w:rPr>
      </w:pPr>
      <w:r w:rsidRPr="008A1979">
        <w:rPr>
          <w:rFonts w:ascii="Palatino Linotype" w:hAnsi="Palatino Linotype" w:cs="Palatino Linotype"/>
          <w:sz w:val="24"/>
          <w:szCs w:val="24"/>
          <w:u w:val="single"/>
        </w:rPr>
        <w:t>6.4</w:t>
      </w:r>
      <w:r w:rsidRPr="008A1979">
        <w:rPr>
          <w:rFonts w:ascii="Palatino Linotype" w:hAnsi="Palatino Linotype" w:cs="Palatino Linotype"/>
          <w:sz w:val="24"/>
          <w:szCs w:val="24"/>
          <w:u w:val="single"/>
        </w:rPr>
        <w:tab/>
      </w:r>
      <w:r w:rsidR="008325E5" w:rsidRPr="008A1979">
        <w:rPr>
          <w:rFonts w:ascii="Palatino Linotype" w:hAnsi="Palatino Linotype"/>
          <w:sz w:val="24"/>
          <w:szCs w:val="24"/>
          <w:u w:val="single"/>
        </w:rPr>
        <w:t>Alerting outside bodies to potential wrongdoing</w:t>
      </w:r>
    </w:p>
    <w:p w14:paraId="0CDCC8A5" w14:textId="1AA2F446" w:rsidR="003823FE" w:rsidRPr="004C3DA0" w:rsidRDefault="008A1979" w:rsidP="008A1979">
      <w:pPr>
        <w:pStyle w:val="NoSpacing"/>
        <w:ind w:left="1134" w:hanging="1134"/>
        <w:rPr>
          <w:rFonts w:ascii="Palatino Linotype" w:hAnsi="Palatino Linotype"/>
          <w:sz w:val="24"/>
          <w:szCs w:val="24"/>
        </w:rPr>
      </w:pPr>
      <w:r>
        <w:rPr>
          <w:rFonts w:ascii="Palatino Linotype" w:hAnsi="Palatino Linotype" w:cs="Palatino Linotype"/>
          <w:sz w:val="24"/>
          <w:szCs w:val="24"/>
        </w:rPr>
        <w:t>6.4.1</w:t>
      </w:r>
      <w:r>
        <w:rPr>
          <w:rFonts w:ascii="Palatino Linotype" w:hAnsi="Palatino Linotype" w:cs="Palatino Linotype"/>
          <w:sz w:val="24"/>
          <w:szCs w:val="24"/>
        </w:rPr>
        <w:tab/>
      </w:r>
      <w:r w:rsidR="00867B9F" w:rsidRPr="004C3DA0">
        <w:rPr>
          <w:rFonts w:ascii="Palatino Linotype" w:hAnsi="Palatino Linotype" w:cs="Palatino Linotype"/>
          <w:sz w:val="24"/>
          <w:szCs w:val="24"/>
        </w:rPr>
        <w:t>An individual should always, in the first instance, talk to a manager in the organisation about a potential wrongdoing. If the individual is not satisfied with the response</w:t>
      </w:r>
      <w:r w:rsidR="00867B9F">
        <w:rPr>
          <w:rFonts w:ascii="Palatino Linotype" w:hAnsi="Palatino Linotype" w:cs="Palatino Linotype"/>
          <w:sz w:val="24"/>
          <w:szCs w:val="24"/>
        </w:rPr>
        <w:t xml:space="preserve"> from the manager then the matter </w:t>
      </w:r>
      <w:proofErr w:type="gramStart"/>
      <w:r w:rsidR="00867B9F">
        <w:rPr>
          <w:rFonts w:ascii="Palatino Linotype" w:hAnsi="Palatino Linotype" w:cs="Palatino Linotype"/>
          <w:sz w:val="24"/>
          <w:szCs w:val="24"/>
        </w:rPr>
        <w:t>should be raised</w:t>
      </w:r>
      <w:proofErr w:type="gramEnd"/>
      <w:r w:rsidR="00867B9F">
        <w:rPr>
          <w:rFonts w:ascii="Palatino Linotype" w:hAnsi="Palatino Linotype" w:cs="Palatino Linotype"/>
          <w:sz w:val="24"/>
          <w:szCs w:val="24"/>
        </w:rPr>
        <w:t xml:space="preserve"> with a senior manager, as appropriate.  If the individual is dissatisfied with how the DDBF has dealt with the complaint or that the complaint was not taken seriously</w:t>
      </w:r>
      <w:r w:rsidR="00867B9F" w:rsidRPr="004C3DA0">
        <w:rPr>
          <w:rFonts w:ascii="Palatino Linotype" w:hAnsi="Palatino Linotype" w:cs="Palatino Linotype"/>
          <w:sz w:val="24"/>
          <w:szCs w:val="24"/>
        </w:rPr>
        <w:t xml:space="preserve">, </w:t>
      </w:r>
      <w:r w:rsidR="00867B9F">
        <w:rPr>
          <w:rFonts w:ascii="Palatino Linotype" w:hAnsi="Palatino Linotype" w:cs="Palatino Linotype"/>
          <w:sz w:val="24"/>
          <w:szCs w:val="24"/>
        </w:rPr>
        <w:t xml:space="preserve">or that the wrongdoing is still going on, then </w:t>
      </w:r>
      <w:r w:rsidR="00867B9F" w:rsidRPr="004C3DA0">
        <w:rPr>
          <w:rFonts w:ascii="Palatino Linotype" w:hAnsi="Palatino Linotype" w:cs="Palatino Linotype"/>
          <w:sz w:val="24"/>
          <w:szCs w:val="24"/>
        </w:rPr>
        <w:t xml:space="preserve">he </w:t>
      </w:r>
      <w:r w:rsidR="00867B9F">
        <w:rPr>
          <w:rFonts w:ascii="Palatino Linotype" w:hAnsi="Palatino Linotype" w:cs="Palatino Linotype"/>
          <w:sz w:val="24"/>
          <w:szCs w:val="24"/>
        </w:rPr>
        <w:t xml:space="preserve">or she is entitled to contact an external ‘prescribed person’ or ‘relevant </w:t>
      </w:r>
      <w:r w:rsidR="00867B9F" w:rsidRPr="004C3DA0">
        <w:rPr>
          <w:rFonts w:ascii="Palatino Linotype" w:hAnsi="Palatino Linotype" w:cs="Palatino Linotype"/>
          <w:sz w:val="24"/>
          <w:szCs w:val="24"/>
        </w:rPr>
        <w:t>body</w:t>
      </w:r>
      <w:r w:rsidR="00867B9F">
        <w:rPr>
          <w:rFonts w:ascii="Palatino Linotype" w:hAnsi="Palatino Linotype" w:cs="Palatino Linotype"/>
          <w:sz w:val="24"/>
          <w:szCs w:val="24"/>
        </w:rPr>
        <w:t>’</w:t>
      </w:r>
      <w:r w:rsidR="00867B9F" w:rsidRPr="004C3DA0">
        <w:rPr>
          <w:rFonts w:ascii="Palatino Linotype" w:hAnsi="Palatino Linotype" w:cs="Palatino Linotype"/>
          <w:sz w:val="24"/>
          <w:szCs w:val="24"/>
        </w:rPr>
        <w:t xml:space="preserve"> </w:t>
      </w:r>
      <w:hyperlink r:id="rId10" w:history="1">
        <w:r w:rsidR="00867B9F" w:rsidRPr="008A5256">
          <w:rPr>
            <w:rStyle w:val="Hyperlink"/>
            <w:rFonts w:ascii="Palatino Linotype" w:hAnsi="Palatino Linotype" w:cs="Palatino Linotype"/>
            <w:sz w:val="24"/>
            <w:szCs w:val="24"/>
          </w:rPr>
          <w:t>www.gov.uk/government/publications/blowing-the-whistle-list-of-prescribed-people-and-bodies--2</w:t>
        </w:r>
      </w:hyperlink>
      <w:r w:rsidR="00867B9F">
        <w:rPr>
          <w:rFonts w:ascii="Palatino Linotype" w:hAnsi="Palatino Linotype" w:cs="Palatino Linotype"/>
          <w:sz w:val="24"/>
          <w:szCs w:val="24"/>
        </w:rPr>
        <w:t xml:space="preserve"> </w:t>
      </w:r>
      <w:r w:rsidR="00867B9F" w:rsidRPr="004C3DA0">
        <w:rPr>
          <w:rFonts w:ascii="Palatino Linotype" w:hAnsi="Palatino Linotype" w:cs="Palatino Linotype"/>
          <w:sz w:val="24"/>
          <w:szCs w:val="24"/>
        </w:rPr>
        <w:t xml:space="preserve">to express </w:t>
      </w:r>
      <w:r w:rsidR="00867B9F">
        <w:rPr>
          <w:rFonts w:ascii="Palatino Linotype" w:hAnsi="Palatino Linotype" w:cs="Palatino Linotype"/>
          <w:sz w:val="24"/>
          <w:szCs w:val="24"/>
        </w:rPr>
        <w:t>his or her</w:t>
      </w:r>
      <w:r w:rsidR="00867B9F" w:rsidRPr="004C3DA0">
        <w:rPr>
          <w:rFonts w:ascii="Palatino Linotype" w:hAnsi="Palatino Linotype" w:cs="Palatino Linotype"/>
          <w:sz w:val="24"/>
          <w:szCs w:val="24"/>
        </w:rPr>
        <w:t xml:space="preserve"> concerns. In doing </w:t>
      </w:r>
      <w:proofErr w:type="gramStart"/>
      <w:r w:rsidR="00867B9F" w:rsidRPr="004C3DA0">
        <w:rPr>
          <w:rFonts w:ascii="Palatino Linotype" w:hAnsi="Palatino Linotype" w:cs="Palatino Linotype"/>
          <w:sz w:val="24"/>
          <w:szCs w:val="24"/>
        </w:rPr>
        <w:t>this</w:t>
      </w:r>
      <w:proofErr w:type="gramEnd"/>
      <w:r w:rsidR="00867B9F" w:rsidRPr="004C3DA0">
        <w:rPr>
          <w:rFonts w:ascii="Palatino Linotype" w:hAnsi="Palatino Linotype" w:cs="Palatino Linotype"/>
          <w:sz w:val="24"/>
          <w:szCs w:val="24"/>
        </w:rPr>
        <w:t xml:space="preserve"> the employee should:</w:t>
      </w:r>
    </w:p>
    <w:p w14:paraId="0D0A1353" w14:textId="77777777" w:rsidR="003823FE" w:rsidRPr="004C3DA0" w:rsidRDefault="008325E5" w:rsidP="00153FCF">
      <w:pPr>
        <w:pStyle w:val="NoSpacing"/>
        <w:ind w:left="1701" w:hanging="567"/>
        <w:rPr>
          <w:rFonts w:ascii="Palatino Linotype" w:hAnsi="Palatino Linotype"/>
          <w:sz w:val="24"/>
          <w:szCs w:val="24"/>
        </w:rPr>
      </w:pPr>
      <w:r w:rsidRPr="004C3DA0">
        <w:rPr>
          <w:rFonts w:ascii="Palatino Linotype" w:hAnsi="Palatino Linotype" w:cs="Palatino Linotype"/>
          <w:sz w:val="24"/>
          <w:szCs w:val="24"/>
        </w:rPr>
        <w:t>•</w:t>
      </w:r>
      <w:r w:rsidRPr="004C3DA0">
        <w:rPr>
          <w:rFonts w:ascii="Palatino Linotype" w:hAnsi="Palatino Linotype" w:cs="Palatino Linotype"/>
          <w:sz w:val="24"/>
          <w:szCs w:val="24"/>
        </w:rPr>
        <w:tab/>
        <w:t xml:space="preserve">have a reasonable belief that the allegation </w:t>
      </w:r>
      <w:proofErr w:type="gramStart"/>
      <w:r w:rsidRPr="004C3DA0">
        <w:rPr>
          <w:rFonts w:ascii="Palatino Linotype" w:hAnsi="Palatino Linotype" w:cs="Palatino Linotype"/>
          <w:sz w:val="24"/>
          <w:szCs w:val="24"/>
        </w:rPr>
        <w:t>is based</w:t>
      </w:r>
      <w:proofErr w:type="gramEnd"/>
      <w:r w:rsidRPr="004C3DA0">
        <w:rPr>
          <w:rFonts w:ascii="Palatino Linotype" w:hAnsi="Palatino Linotype" w:cs="Palatino Linotype"/>
          <w:sz w:val="24"/>
          <w:szCs w:val="24"/>
        </w:rPr>
        <w:t xml:space="preserve"> on facts</w:t>
      </w:r>
    </w:p>
    <w:p w14:paraId="5693FF2A" w14:textId="77777777" w:rsidR="003823FE" w:rsidRPr="004C3DA0" w:rsidRDefault="008325E5" w:rsidP="00153FCF">
      <w:pPr>
        <w:pStyle w:val="NoSpacing"/>
        <w:numPr>
          <w:ilvl w:val="0"/>
          <w:numId w:val="3"/>
        </w:numPr>
        <w:ind w:left="1701" w:hanging="567"/>
        <w:rPr>
          <w:rFonts w:ascii="Palatino Linotype" w:hAnsi="Palatino Linotype"/>
          <w:sz w:val="24"/>
          <w:szCs w:val="24"/>
        </w:rPr>
      </w:pPr>
      <w:r w:rsidRPr="004C3DA0">
        <w:rPr>
          <w:rFonts w:ascii="Palatino Linotype" w:hAnsi="Palatino Linotype" w:cs="Palatino Linotype"/>
          <w:sz w:val="24"/>
          <w:szCs w:val="24"/>
        </w:rPr>
        <w:tab/>
        <w:t>not be making any personal gain from the revelations</w:t>
      </w:r>
    </w:p>
    <w:p w14:paraId="06B0C7F3" w14:textId="77777777" w:rsidR="003823FE" w:rsidRPr="004C3DA0" w:rsidRDefault="008325E5" w:rsidP="00153FCF">
      <w:pPr>
        <w:pStyle w:val="NoSpacing"/>
        <w:ind w:left="1701" w:hanging="567"/>
        <w:rPr>
          <w:rFonts w:ascii="Palatino Linotype" w:hAnsi="Palatino Linotype"/>
          <w:sz w:val="24"/>
          <w:szCs w:val="24"/>
        </w:rPr>
      </w:pPr>
      <w:r w:rsidRPr="004C3DA0">
        <w:rPr>
          <w:rFonts w:ascii="Palatino Linotype" w:hAnsi="Palatino Linotype" w:cs="Palatino Linotype"/>
          <w:sz w:val="24"/>
          <w:szCs w:val="24"/>
        </w:rPr>
        <w:t>•</w:t>
      </w:r>
      <w:r w:rsidRPr="004C3DA0">
        <w:rPr>
          <w:rFonts w:ascii="Palatino Linotype" w:hAnsi="Palatino Linotype" w:cs="Palatino Linotype"/>
          <w:sz w:val="24"/>
          <w:szCs w:val="24"/>
        </w:rPr>
        <w:tab/>
        <w:t>make the disclosure to a relevant body.</w:t>
      </w:r>
    </w:p>
    <w:p w14:paraId="46F37903" w14:textId="77777777" w:rsidR="00153FCF" w:rsidRPr="00C2435E" w:rsidRDefault="00153FCF" w:rsidP="004C3DA0">
      <w:pPr>
        <w:pStyle w:val="NoSpacing"/>
        <w:rPr>
          <w:rFonts w:ascii="Palatino Linotype" w:hAnsi="Palatino Linotype" w:cs="Palatino Linotype"/>
          <w:sz w:val="16"/>
          <w:szCs w:val="16"/>
        </w:rPr>
      </w:pPr>
    </w:p>
    <w:p w14:paraId="057649BA" w14:textId="2687F56A" w:rsidR="003823FE" w:rsidRPr="004C3DA0" w:rsidRDefault="008325E5" w:rsidP="00153FCF">
      <w:pPr>
        <w:pStyle w:val="NoSpacing"/>
        <w:ind w:left="1134" w:hanging="1134"/>
        <w:rPr>
          <w:rFonts w:ascii="Palatino Linotype" w:hAnsi="Palatino Linotype"/>
          <w:sz w:val="24"/>
          <w:szCs w:val="24"/>
        </w:rPr>
      </w:pPr>
      <w:r w:rsidRPr="004C3DA0">
        <w:rPr>
          <w:rFonts w:ascii="Palatino Linotype" w:hAnsi="Palatino Linotype" w:cs="Palatino Linotype"/>
          <w:sz w:val="24"/>
          <w:szCs w:val="24"/>
        </w:rPr>
        <w:t>6.4.2</w:t>
      </w:r>
      <w:r w:rsidR="00153FCF">
        <w:rPr>
          <w:rFonts w:ascii="Palatino Linotype" w:hAnsi="Palatino Linotype" w:cs="Palatino Linotype"/>
          <w:sz w:val="24"/>
          <w:szCs w:val="24"/>
        </w:rPr>
        <w:tab/>
      </w:r>
      <w:r w:rsidR="00867B9F" w:rsidRPr="004C3DA0">
        <w:rPr>
          <w:rFonts w:ascii="Palatino Linotype" w:hAnsi="Palatino Linotype" w:cs="Palatino Linotype"/>
          <w:sz w:val="24"/>
          <w:szCs w:val="24"/>
        </w:rPr>
        <w:t>A “relevant body” is likely to be a regulatory body (e</w:t>
      </w:r>
      <w:r w:rsidR="00867B9F">
        <w:rPr>
          <w:rFonts w:ascii="Palatino Linotype" w:hAnsi="Palatino Linotype" w:cs="Palatino Linotype"/>
          <w:sz w:val="24"/>
          <w:szCs w:val="24"/>
        </w:rPr>
        <w:t>.</w:t>
      </w:r>
      <w:r w:rsidR="00867B9F" w:rsidRPr="004C3DA0">
        <w:rPr>
          <w:rFonts w:ascii="Palatino Linotype" w:hAnsi="Palatino Linotype" w:cs="Palatino Linotype"/>
          <w:sz w:val="24"/>
          <w:szCs w:val="24"/>
        </w:rPr>
        <w:t>g</w:t>
      </w:r>
      <w:r w:rsidR="00867B9F">
        <w:rPr>
          <w:rFonts w:ascii="Palatino Linotype" w:hAnsi="Palatino Linotype" w:cs="Palatino Linotype"/>
          <w:sz w:val="24"/>
          <w:szCs w:val="24"/>
        </w:rPr>
        <w:t>.</w:t>
      </w:r>
      <w:r w:rsidR="00867B9F" w:rsidRPr="004C3DA0">
        <w:rPr>
          <w:rFonts w:ascii="Palatino Linotype" w:hAnsi="Palatino Linotype" w:cs="Palatino Linotype"/>
          <w:sz w:val="24"/>
          <w:szCs w:val="24"/>
        </w:rPr>
        <w:t xml:space="preserve"> </w:t>
      </w:r>
      <w:r w:rsidR="00867B9F">
        <w:rPr>
          <w:rFonts w:ascii="Palatino Linotype" w:hAnsi="Palatino Linotype" w:cs="Palatino Linotype"/>
          <w:sz w:val="24"/>
          <w:szCs w:val="24"/>
        </w:rPr>
        <w:t xml:space="preserve">ACAS </w:t>
      </w:r>
      <w:hyperlink r:id="rId11" w:history="1">
        <w:r w:rsidR="00867B9F" w:rsidRPr="008A5256">
          <w:rPr>
            <w:rStyle w:val="Hyperlink"/>
            <w:rFonts w:ascii="Palatino Linotype" w:hAnsi="Palatino Linotype" w:cs="Palatino Linotype"/>
            <w:sz w:val="24"/>
            <w:szCs w:val="24"/>
          </w:rPr>
          <w:t>www.acas.org.uk</w:t>
        </w:r>
      </w:hyperlink>
      <w:r w:rsidR="00867B9F">
        <w:rPr>
          <w:rFonts w:ascii="Palatino Linotype" w:hAnsi="Palatino Linotype" w:cs="Palatino Linotype"/>
          <w:sz w:val="24"/>
          <w:szCs w:val="24"/>
        </w:rPr>
        <w:t xml:space="preserve">; </w:t>
      </w:r>
      <w:r w:rsidR="00867B9F" w:rsidRPr="004C3DA0">
        <w:rPr>
          <w:rFonts w:ascii="Palatino Linotype" w:hAnsi="Palatino Linotype" w:cs="Palatino Linotype"/>
          <w:sz w:val="24"/>
          <w:szCs w:val="24"/>
        </w:rPr>
        <w:t>the Health and Safety Executive</w:t>
      </w:r>
      <w:r w:rsidR="00867B9F">
        <w:rPr>
          <w:rFonts w:ascii="Palatino Linotype" w:hAnsi="Palatino Linotype" w:cs="Palatino Linotype"/>
          <w:sz w:val="24"/>
          <w:szCs w:val="24"/>
        </w:rPr>
        <w:t xml:space="preserve"> </w:t>
      </w:r>
      <w:hyperlink r:id="rId12" w:history="1">
        <w:r w:rsidR="00867B9F" w:rsidRPr="008A5256">
          <w:rPr>
            <w:rStyle w:val="Hyperlink"/>
            <w:rFonts w:ascii="Palatino Linotype" w:hAnsi="Palatino Linotype" w:cs="Palatino Linotype"/>
            <w:sz w:val="24"/>
            <w:szCs w:val="24"/>
          </w:rPr>
          <w:t>www.hse.gov.uk</w:t>
        </w:r>
      </w:hyperlink>
      <w:r w:rsidR="00867B9F">
        <w:rPr>
          <w:rFonts w:ascii="Palatino Linotype" w:hAnsi="Palatino Linotype" w:cs="Palatino Linotype"/>
          <w:sz w:val="24"/>
          <w:szCs w:val="24"/>
        </w:rPr>
        <w:t xml:space="preserve">, or the Charities Commission </w:t>
      </w:r>
      <w:hyperlink r:id="rId13" w:history="1">
        <w:r w:rsidR="00867B9F" w:rsidRPr="008A5256">
          <w:rPr>
            <w:rStyle w:val="Hyperlink"/>
            <w:rFonts w:ascii="Palatino Linotype" w:hAnsi="Palatino Linotype" w:cs="Palatino Linotype"/>
            <w:sz w:val="24"/>
            <w:szCs w:val="24"/>
          </w:rPr>
          <w:t>www.gov.uk/government/organisations/charity-commission</w:t>
        </w:r>
      </w:hyperlink>
      <w:r w:rsidR="00867B9F" w:rsidRPr="004C3DA0">
        <w:rPr>
          <w:rFonts w:ascii="Palatino Linotype" w:hAnsi="Palatino Linotype" w:cs="Palatino Linotype"/>
          <w:sz w:val="24"/>
          <w:szCs w:val="24"/>
        </w:rPr>
        <w:t>).</w:t>
      </w:r>
      <w:r w:rsidR="00867B9F">
        <w:rPr>
          <w:rFonts w:ascii="Palatino Linotype" w:hAnsi="Palatino Linotype" w:cs="Palatino Linotype"/>
          <w:sz w:val="24"/>
          <w:szCs w:val="24"/>
        </w:rPr>
        <w:t xml:space="preserve"> </w:t>
      </w:r>
      <w:r w:rsidR="00867B9F" w:rsidRPr="0099454A">
        <w:rPr>
          <w:rFonts w:ascii="Palatino Linotype" w:hAnsi="Palatino Linotype" w:cs="Palatino Linotype"/>
          <w:sz w:val="24"/>
          <w:szCs w:val="24"/>
        </w:rPr>
        <w:t xml:space="preserve">The independent whistleblowing charity, Protect, operates a </w:t>
      </w:r>
      <w:r w:rsidR="00867B9F" w:rsidRPr="0099454A">
        <w:rPr>
          <w:rFonts w:ascii="Palatino Linotype" w:hAnsi="Palatino Linotype" w:cs="Palatino Linotype"/>
          <w:sz w:val="24"/>
          <w:szCs w:val="24"/>
        </w:rPr>
        <w:lastRenderedPageBreak/>
        <w:t>confidential helpline. They also have a list of prescribed regulators for reporting certain types of concern.</w:t>
      </w:r>
      <w:r w:rsidR="00867B9F">
        <w:rPr>
          <w:rFonts w:ascii="Palatino Linotype" w:hAnsi="Palatino Linotype" w:cs="Palatino Linotype"/>
          <w:sz w:val="24"/>
          <w:szCs w:val="24"/>
        </w:rPr>
        <w:t xml:space="preserve"> Their contact details are as follows: </w:t>
      </w:r>
      <w:r w:rsidR="00867B9F" w:rsidRPr="0099454A">
        <w:rPr>
          <w:rFonts w:ascii="Palatino Linotype" w:hAnsi="Palatino Linotype" w:cs="Palatino Linotype"/>
          <w:sz w:val="24"/>
          <w:szCs w:val="24"/>
        </w:rPr>
        <w:t>Helpline: 0203 117 2520</w:t>
      </w:r>
      <w:proofErr w:type="gramStart"/>
      <w:r w:rsidR="00867B9F">
        <w:rPr>
          <w:rFonts w:ascii="Palatino Linotype" w:hAnsi="Palatino Linotype" w:cs="Palatino Linotype"/>
          <w:sz w:val="24"/>
          <w:szCs w:val="24"/>
        </w:rPr>
        <w:t>;</w:t>
      </w:r>
      <w:proofErr w:type="gramEnd"/>
      <w:r w:rsidR="00867B9F">
        <w:rPr>
          <w:rFonts w:ascii="Palatino Linotype" w:hAnsi="Palatino Linotype" w:cs="Palatino Linotype"/>
          <w:sz w:val="24"/>
          <w:szCs w:val="24"/>
        </w:rPr>
        <w:t xml:space="preserve"> w</w:t>
      </w:r>
      <w:r w:rsidR="00867B9F" w:rsidRPr="0099454A">
        <w:rPr>
          <w:rFonts w:ascii="Palatino Linotype" w:hAnsi="Palatino Linotype" w:cs="Palatino Linotype"/>
          <w:sz w:val="24"/>
          <w:szCs w:val="24"/>
        </w:rPr>
        <w:t xml:space="preserve">ebsite: </w:t>
      </w:r>
      <w:hyperlink r:id="rId14" w:history="1">
        <w:r w:rsidR="00867B9F" w:rsidRPr="008A5256">
          <w:rPr>
            <w:rStyle w:val="Hyperlink"/>
            <w:rFonts w:ascii="Palatino Linotype" w:hAnsi="Palatino Linotype" w:cs="Palatino Linotype"/>
            <w:sz w:val="24"/>
            <w:szCs w:val="24"/>
          </w:rPr>
          <w:t>www.protect-advice.org.uk</w:t>
        </w:r>
      </w:hyperlink>
      <w:r w:rsidR="0099454A">
        <w:rPr>
          <w:rFonts w:ascii="Palatino Linotype" w:hAnsi="Palatino Linotype" w:cs="Palatino Linotype"/>
          <w:sz w:val="24"/>
          <w:szCs w:val="24"/>
        </w:rPr>
        <w:t>.</w:t>
      </w:r>
    </w:p>
    <w:p w14:paraId="25F70BAF" w14:textId="77777777" w:rsidR="003823FE" w:rsidRPr="00C2435E" w:rsidRDefault="003823FE" w:rsidP="004C3DA0">
      <w:pPr>
        <w:pStyle w:val="NoSpacing"/>
        <w:rPr>
          <w:rFonts w:ascii="Palatino Linotype" w:hAnsi="Palatino Linotype"/>
          <w:sz w:val="16"/>
          <w:szCs w:val="16"/>
        </w:rPr>
      </w:pPr>
    </w:p>
    <w:p w14:paraId="11880B60" w14:textId="0E487A29" w:rsidR="003823FE" w:rsidRPr="004C3DA0" w:rsidRDefault="008325E5" w:rsidP="00153FCF">
      <w:pPr>
        <w:pStyle w:val="NoSpacing"/>
        <w:ind w:left="1134" w:hanging="1134"/>
        <w:rPr>
          <w:rFonts w:ascii="Palatino Linotype" w:hAnsi="Palatino Linotype"/>
          <w:sz w:val="24"/>
          <w:szCs w:val="24"/>
        </w:rPr>
      </w:pPr>
      <w:r w:rsidRPr="004C3DA0">
        <w:rPr>
          <w:rFonts w:ascii="Palatino Linotype" w:hAnsi="Palatino Linotype" w:cs="Palatino Linotype"/>
          <w:spacing w:val="1"/>
          <w:sz w:val="24"/>
          <w:szCs w:val="24"/>
        </w:rPr>
        <w:t>6.4.3</w:t>
      </w:r>
      <w:r w:rsidR="00153FCF">
        <w:rPr>
          <w:rFonts w:ascii="Palatino Linotype" w:hAnsi="Palatino Linotype" w:cs="Palatino Linotype"/>
          <w:spacing w:val="1"/>
          <w:sz w:val="24"/>
          <w:szCs w:val="24"/>
        </w:rPr>
        <w:tab/>
      </w:r>
      <w:r w:rsidR="00867B9F" w:rsidRPr="004C3DA0">
        <w:rPr>
          <w:rFonts w:ascii="Palatino Linotype" w:hAnsi="Palatino Linotype" w:cs="Palatino Linotype"/>
          <w:spacing w:val="1"/>
          <w:sz w:val="24"/>
          <w:szCs w:val="24"/>
        </w:rPr>
        <w:t xml:space="preserve">If the matter </w:t>
      </w:r>
      <w:proofErr w:type="gramStart"/>
      <w:r w:rsidR="00867B9F" w:rsidRPr="004C3DA0">
        <w:rPr>
          <w:rFonts w:ascii="Palatino Linotype" w:hAnsi="Palatino Linotype" w:cs="Palatino Linotype"/>
          <w:spacing w:val="1"/>
          <w:sz w:val="24"/>
          <w:szCs w:val="24"/>
        </w:rPr>
        <w:t>is raised</w:t>
      </w:r>
      <w:proofErr w:type="gramEnd"/>
      <w:r w:rsidR="00867B9F" w:rsidRPr="004C3DA0">
        <w:rPr>
          <w:rFonts w:ascii="Palatino Linotype" w:hAnsi="Palatino Linotype" w:cs="Palatino Linotype"/>
          <w:spacing w:val="1"/>
          <w:sz w:val="24"/>
          <w:szCs w:val="24"/>
        </w:rPr>
        <w:t xml:space="preserve"> outside the </w:t>
      </w:r>
      <w:r w:rsidR="00867B9F">
        <w:rPr>
          <w:rFonts w:ascii="Palatino Linotype" w:hAnsi="Palatino Linotype" w:cs="Palatino Linotype"/>
          <w:color w:val="000000"/>
          <w:sz w:val="24"/>
          <w:szCs w:val="24"/>
        </w:rPr>
        <w:t>DDBF</w:t>
      </w:r>
      <w:r w:rsidR="00867B9F" w:rsidRPr="004C3DA0">
        <w:rPr>
          <w:rFonts w:ascii="Palatino Linotype" w:hAnsi="Palatino Linotype" w:cs="Palatino Linotype"/>
          <w:spacing w:val="1"/>
          <w:sz w:val="24"/>
          <w:szCs w:val="24"/>
        </w:rPr>
        <w:t xml:space="preserve">, confidential </w:t>
      </w:r>
      <w:r w:rsidR="00867B9F" w:rsidRPr="004C3DA0">
        <w:rPr>
          <w:rFonts w:ascii="Palatino Linotype" w:hAnsi="Palatino Linotype" w:cs="Palatino Linotype"/>
          <w:sz w:val="24"/>
          <w:szCs w:val="24"/>
        </w:rPr>
        <w:t xml:space="preserve">information must not be disclosed.  In addition, to secure the protections afforded by the Public Interest Disclosure Act, the Disclosure must be protected within the meaning of the Act and comply with a specific set of conditions that vary according to whom the disclosure is made.  If necessary, advice </w:t>
      </w:r>
      <w:proofErr w:type="gramStart"/>
      <w:r w:rsidR="00867B9F" w:rsidRPr="004C3DA0">
        <w:rPr>
          <w:rFonts w:ascii="Palatino Linotype" w:hAnsi="Palatino Linotype" w:cs="Palatino Linotype"/>
          <w:sz w:val="24"/>
          <w:szCs w:val="24"/>
        </w:rPr>
        <w:t>may be sought</w:t>
      </w:r>
      <w:proofErr w:type="gramEnd"/>
      <w:r w:rsidR="00867B9F" w:rsidRPr="004C3DA0">
        <w:rPr>
          <w:rFonts w:ascii="Palatino Linotype" w:hAnsi="Palatino Linotype" w:cs="Palatino Linotype"/>
          <w:sz w:val="24"/>
          <w:szCs w:val="24"/>
        </w:rPr>
        <w:t xml:space="preserve"> from the</w:t>
      </w:r>
      <w:r w:rsidR="00867B9F">
        <w:rPr>
          <w:rFonts w:ascii="Palatino Linotype" w:hAnsi="Palatino Linotype" w:cs="Palatino Linotype"/>
          <w:sz w:val="24"/>
          <w:szCs w:val="24"/>
        </w:rPr>
        <w:t xml:space="preserve"> Durham Cathedral</w:t>
      </w:r>
      <w:r w:rsidR="00867B9F" w:rsidRPr="004C3DA0">
        <w:rPr>
          <w:rFonts w:ascii="Palatino Linotype" w:hAnsi="Palatino Linotype" w:cs="Palatino Linotype"/>
          <w:sz w:val="24"/>
          <w:szCs w:val="24"/>
        </w:rPr>
        <w:t xml:space="preserve"> HR&amp;OD Department</w:t>
      </w:r>
      <w:r w:rsidR="00867B9F">
        <w:rPr>
          <w:rFonts w:ascii="Palatino Linotype" w:hAnsi="Palatino Linotype" w:cs="Palatino Linotype"/>
          <w:sz w:val="24"/>
          <w:szCs w:val="24"/>
        </w:rPr>
        <w:t xml:space="preserve">, </w:t>
      </w:r>
      <w:hyperlink r:id="rId15" w:history="1">
        <w:r w:rsidR="00867B9F" w:rsidRPr="008A5256">
          <w:rPr>
            <w:rStyle w:val="Hyperlink"/>
            <w:rFonts w:ascii="Palatino Linotype" w:hAnsi="Palatino Linotype" w:cs="Palatino Linotype"/>
            <w:sz w:val="24"/>
            <w:szCs w:val="24"/>
          </w:rPr>
          <w:t>human.resources@durham.anglican.org</w:t>
        </w:r>
      </w:hyperlink>
      <w:r w:rsidR="00867B9F">
        <w:rPr>
          <w:rFonts w:ascii="Palatino Linotype" w:hAnsi="Palatino Linotype" w:cs="Palatino Linotype"/>
          <w:sz w:val="24"/>
          <w:szCs w:val="24"/>
        </w:rPr>
        <w:t>, which acts on behalf of the DDBF;</w:t>
      </w:r>
      <w:r w:rsidR="00867B9F" w:rsidRPr="004C3DA0">
        <w:rPr>
          <w:rFonts w:ascii="Palatino Linotype" w:hAnsi="Palatino Linotype" w:cs="Palatino Linotype"/>
          <w:sz w:val="24"/>
          <w:szCs w:val="24"/>
        </w:rPr>
        <w:t xml:space="preserve"> Trade Unions</w:t>
      </w:r>
      <w:r w:rsidR="00867B9F">
        <w:rPr>
          <w:rFonts w:ascii="Palatino Linotype" w:hAnsi="Palatino Linotype" w:cs="Palatino Linotype"/>
          <w:sz w:val="24"/>
          <w:szCs w:val="24"/>
        </w:rPr>
        <w:t>;</w:t>
      </w:r>
      <w:r w:rsidR="00867B9F" w:rsidRPr="004C3DA0">
        <w:rPr>
          <w:rFonts w:ascii="Palatino Linotype" w:hAnsi="Palatino Linotype" w:cs="Palatino Linotype"/>
          <w:sz w:val="24"/>
          <w:szCs w:val="24"/>
        </w:rPr>
        <w:t xml:space="preserve"> or Professional Associations</w:t>
      </w:r>
      <w:r w:rsidRPr="004C3DA0">
        <w:rPr>
          <w:rFonts w:ascii="Palatino Linotype" w:hAnsi="Palatino Linotype" w:cs="Palatino Linotype"/>
          <w:sz w:val="24"/>
          <w:szCs w:val="24"/>
        </w:rPr>
        <w:t>.</w:t>
      </w:r>
    </w:p>
    <w:p w14:paraId="2B290A56" w14:textId="77777777" w:rsidR="00E827B8" w:rsidRPr="009A1B5A" w:rsidRDefault="00E827B8" w:rsidP="00E827B8">
      <w:pPr>
        <w:spacing w:after="0" w:line="276" w:lineRule="exact"/>
        <w:rPr>
          <w:rFonts w:ascii="Palatino Linotype" w:hAnsi="Palatino Linotype"/>
          <w:sz w:val="24"/>
          <w:szCs w:val="24"/>
        </w:rPr>
      </w:pPr>
    </w:p>
    <w:p w14:paraId="607E6260" w14:textId="77777777" w:rsidR="00E827B8" w:rsidRPr="00867B9F" w:rsidRDefault="00E827B8" w:rsidP="00E827B8">
      <w:pPr>
        <w:pStyle w:val="NoSpacing"/>
        <w:numPr>
          <w:ilvl w:val="0"/>
          <w:numId w:val="2"/>
        </w:numPr>
        <w:tabs>
          <w:tab w:val="left" w:pos="426"/>
        </w:tabs>
        <w:ind w:hanging="720"/>
        <w:rPr>
          <w:rFonts w:ascii="Palatino Linotype" w:hAnsi="Palatino Linotype"/>
          <w:b/>
          <w:sz w:val="24"/>
          <w:szCs w:val="24"/>
        </w:rPr>
      </w:pPr>
      <w:r w:rsidRPr="00867B9F">
        <w:rPr>
          <w:rFonts w:ascii="Palatino Linotype" w:hAnsi="Palatino Linotype"/>
          <w:b/>
          <w:sz w:val="24"/>
          <w:szCs w:val="24"/>
        </w:rPr>
        <w:t>Protection Against Detriment</w:t>
      </w:r>
    </w:p>
    <w:p w14:paraId="6B90F49C" w14:textId="453DCD64" w:rsidR="003823FE" w:rsidRPr="00E827B8" w:rsidRDefault="008325E5" w:rsidP="00E827B8">
      <w:pPr>
        <w:pStyle w:val="NoSpacing"/>
        <w:ind w:left="1134" w:hanging="1134"/>
        <w:rPr>
          <w:rFonts w:ascii="Palatino Linotype" w:hAnsi="Palatino Linotype"/>
          <w:sz w:val="24"/>
          <w:szCs w:val="24"/>
        </w:rPr>
      </w:pPr>
      <w:r w:rsidRPr="00867B9F">
        <w:rPr>
          <w:rFonts w:ascii="Palatino Linotype" w:hAnsi="Palatino Linotype"/>
          <w:sz w:val="24"/>
          <w:szCs w:val="24"/>
        </w:rPr>
        <w:t>7.1</w:t>
      </w:r>
      <w:r w:rsidRPr="00867B9F">
        <w:rPr>
          <w:rFonts w:ascii="Palatino Linotype" w:hAnsi="Palatino Linotype"/>
          <w:sz w:val="24"/>
          <w:szCs w:val="24"/>
        </w:rPr>
        <w:tab/>
        <w:t>If the employee does not follow the procedure set out, which encompasses the</w:t>
      </w:r>
      <w:r w:rsidR="00676FF6" w:rsidRPr="00867B9F">
        <w:rPr>
          <w:rFonts w:ascii="Palatino Linotype" w:hAnsi="Palatino Linotype"/>
          <w:sz w:val="24"/>
          <w:szCs w:val="24"/>
        </w:rPr>
        <w:t xml:space="preserve"> </w:t>
      </w:r>
      <w:r w:rsidRPr="00867B9F">
        <w:rPr>
          <w:rFonts w:ascii="Palatino Linotype" w:hAnsi="Palatino Linotype"/>
          <w:sz w:val="24"/>
          <w:szCs w:val="24"/>
        </w:rPr>
        <w:t>requirements of the Public Disclosure Act 1998, the protection against detriment will not apply. Disclosing information in an inappropriate way (e</w:t>
      </w:r>
      <w:r w:rsidR="0099454A" w:rsidRPr="00867B9F">
        <w:rPr>
          <w:rFonts w:ascii="Palatino Linotype" w:hAnsi="Palatino Linotype"/>
          <w:sz w:val="24"/>
          <w:szCs w:val="24"/>
        </w:rPr>
        <w:t>.</w:t>
      </w:r>
      <w:r w:rsidRPr="00867B9F">
        <w:rPr>
          <w:rFonts w:ascii="Palatino Linotype" w:hAnsi="Palatino Linotype"/>
          <w:sz w:val="24"/>
          <w:szCs w:val="24"/>
        </w:rPr>
        <w:t>g</w:t>
      </w:r>
      <w:r w:rsidR="0099454A" w:rsidRPr="00867B9F">
        <w:rPr>
          <w:rFonts w:ascii="Palatino Linotype" w:hAnsi="Palatino Linotype"/>
          <w:sz w:val="24"/>
          <w:szCs w:val="24"/>
        </w:rPr>
        <w:t>.</w:t>
      </w:r>
      <w:r w:rsidRPr="00867B9F">
        <w:rPr>
          <w:rFonts w:ascii="Palatino Linotype" w:hAnsi="Palatino Linotype"/>
          <w:sz w:val="24"/>
          <w:szCs w:val="24"/>
        </w:rPr>
        <w:t xml:space="preserve"> contacting the media) could result in disciplinary action </w:t>
      </w:r>
      <w:proofErr w:type="gramStart"/>
      <w:r w:rsidRPr="00867B9F">
        <w:rPr>
          <w:rFonts w:ascii="Palatino Linotype" w:hAnsi="Palatino Linotype"/>
          <w:sz w:val="24"/>
          <w:szCs w:val="24"/>
        </w:rPr>
        <w:t>being taken</w:t>
      </w:r>
      <w:proofErr w:type="gramEnd"/>
      <w:r w:rsidRPr="00867B9F">
        <w:rPr>
          <w:rFonts w:ascii="Palatino Linotype" w:hAnsi="Palatino Linotype"/>
          <w:sz w:val="24"/>
          <w:szCs w:val="24"/>
        </w:rPr>
        <w:t xml:space="preserve"> against the employee, which could include dismissal.  If a volunteer discloses information in an inappropriate </w:t>
      </w:r>
      <w:proofErr w:type="gramStart"/>
      <w:r w:rsidRPr="00867B9F">
        <w:rPr>
          <w:rFonts w:ascii="Palatino Linotype" w:hAnsi="Palatino Linotype"/>
          <w:sz w:val="24"/>
          <w:szCs w:val="24"/>
        </w:rPr>
        <w:t>way</w:t>
      </w:r>
      <w:proofErr w:type="gramEnd"/>
      <w:r w:rsidRPr="00867B9F">
        <w:rPr>
          <w:rFonts w:ascii="Palatino Linotype" w:hAnsi="Palatino Linotype"/>
          <w:sz w:val="24"/>
          <w:szCs w:val="24"/>
        </w:rPr>
        <w:t xml:space="preserve"> they may be asked to relinquish their volunteering role at the </w:t>
      </w:r>
      <w:r w:rsidR="00867B9F" w:rsidRPr="00867B9F">
        <w:rPr>
          <w:rFonts w:ascii="Palatino Linotype" w:hAnsi="Palatino Linotype" w:cs="Palatino Linotype"/>
          <w:color w:val="000000"/>
          <w:sz w:val="24"/>
          <w:szCs w:val="24"/>
        </w:rPr>
        <w:t>DDBF</w:t>
      </w:r>
      <w:r w:rsidRPr="00867B9F">
        <w:rPr>
          <w:rFonts w:ascii="Palatino Linotype" w:hAnsi="Palatino Linotype"/>
          <w:sz w:val="24"/>
          <w:szCs w:val="24"/>
        </w:rPr>
        <w:t>.</w:t>
      </w:r>
    </w:p>
    <w:p w14:paraId="3304E88D" w14:textId="77777777" w:rsidR="00E827B8" w:rsidRPr="009A1B5A" w:rsidRDefault="00E827B8" w:rsidP="00E827B8">
      <w:pPr>
        <w:spacing w:after="0" w:line="276" w:lineRule="exact"/>
        <w:rPr>
          <w:rFonts w:ascii="Palatino Linotype" w:hAnsi="Palatino Linotype"/>
          <w:sz w:val="24"/>
          <w:szCs w:val="24"/>
        </w:rPr>
      </w:pPr>
    </w:p>
    <w:p w14:paraId="5E5A4801" w14:textId="2A7F5D03" w:rsidR="00E827B8" w:rsidRPr="00E827B8" w:rsidRDefault="00E827B8" w:rsidP="00E827B8">
      <w:pPr>
        <w:pStyle w:val="NoSpacing"/>
        <w:numPr>
          <w:ilvl w:val="0"/>
          <w:numId w:val="2"/>
        </w:numPr>
        <w:tabs>
          <w:tab w:val="left" w:pos="426"/>
        </w:tabs>
        <w:ind w:hanging="720"/>
        <w:rPr>
          <w:rFonts w:ascii="Palatino Linotype" w:hAnsi="Palatino Linotype"/>
          <w:b/>
          <w:sz w:val="24"/>
          <w:szCs w:val="24"/>
        </w:rPr>
      </w:pPr>
      <w:r w:rsidRPr="00E827B8">
        <w:rPr>
          <w:rFonts w:ascii="Palatino Linotype" w:hAnsi="Palatino Linotype"/>
          <w:b/>
          <w:sz w:val="24"/>
          <w:szCs w:val="24"/>
        </w:rPr>
        <w:t>Review</w:t>
      </w:r>
    </w:p>
    <w:p w14:paraId="488945F3" w14:textId="053AC8A9" w:rsidR="003823FE" w:rsidRPr="00E827B8" w:rsidRDefault="008325E5" w:rsidP="00E827B8">
      <w:pPr>
        <w:pStyle w:val="NoSpacing"/>
        <w:ind w:left="1134" w:hanging="1134"/>
        <w:rPr>
          <w:rFonts w:ascii="Palatino Linotype" w:hAnsi="Palatino Linotype"/>
          <w:sz w:val="24"/>
          <w:szCs w:val="24"/>
        </w:rPr>
      </w:pPr>
      <w:r w:rsidRPr="00E827B8">
        <w:rPr>
          <w:rFonts w:ascii="Palatino Linotype" w:hAnsi="Palatino Linotype"/>
          <w:sz w:val="24"/>
          <w:szCs w:val="24"/>
        </w:rPr>
        <w:t>8.1</w:t>
      </w:r>
      <w:r w:rsidRPr="00E827B8">
        <w:rPr>
          <w:rFonts w:ascii="Palatino Linotype" w:hAnsi="Palatino Linotype"/>
          <w:sz w:val="24"/>
          <w:szCs w:val="24"/>
        </w:rPr>
        <w:tab/>
      </w:r>
      <w:r w:rsidR="007E7F21">
        <w:rPr>
          <w:rFonts w:ascii="Palatino Linotype" w:hAnsi="Palatino Linotype"/>
          <w:sz w:val="24"/>
          <w:szCs w:val="24"/>
          <w:lang w:eastAsia="en-US"/>
        </w:rPr>
        <w:t xml:space="preserve">The </w:t>
      </w:r>
      <w:r w:rsidR="00867B9F">
        <w:rPr>
          <w:rFonts w:ascii="Palatino Linotype" w:hAnsi="Palatino Linotype" w:cs="Palatino Linotype"/>
          <w:color w:val="000000"/>
          <w:sz w:val="24"/>
          <w:szCs w:val="24"/>
        </w:rPr>
        <w:t>DDBF</w:t>
      </w:r>
      <w:r w:rsidR="00BF40F9">
        <w:rPr>
          <w:rFonts w:ascii="Palatino Linotype" w:hAnsi="Palatino Linotype"/>
          <w:sz w:val="24"/>
          <w:szCs w:val="24"/>
          <w:lang w:eastAsia="en-US"/>
        </w:rPr>
        <w:t xml:space="preserve"> </w:t>
      </w:r>
      <w:r w:rsidR="007E7F21">
        <w:rPr>
          <w:rFonts w:ascii="Palatino Linotype" w:hAnsi="Palatino Linotype"/>
          <w:sz w:val="24"/>
          <w:szCs w:val="24"/>
          <w:lang w:eastAsia="en-US"/>
        </w:rPr>
        <w:t xml:space="preserve">will review this policy and operating procedure in line with </w:t>
      </w:r>
      <w:r w:rsidR="00D34D3F">
        <w:rPr>
          <w:rFonts w:ascii="Palatino Linotype" w:hAnsi="Palatino Linotype"/>
          <w:sz w:val="24"/>
          <w:szCs w:val="24"/>
          <w:lang w:eastAsia="en-US"/>
        </w:rPr>
        <w:t>its</w:t>
      </w:r>
      <w:r w:rsidR="007E7F21">
        <w:rPr>
          <w:rFonts w:ascii="Palatino Linotype" w:hAnsi="Palatino Linotype"/>
          <w:sz w:val="24"/>
          <w:szCs w:val="24"/>
          <w:lang w:eastAsia="en-US"/>
        </w:rPr>
        <w:t xml:space="preserve"> Employment Policy Schedule </w:t>
      </w:r>
      <w:proofErr w:type="gramStart"/>
      <w:r w:rsidR="007E7F21">
        <w:rPr>
          <w:rFonts w:ascii="Palatino Linotype" w:hAnsi="Palatino Linotype"/>
          <w:sz w:val="24"/>
          <w:szCs w:val="24"/>
          <w:lang w:eastAsia="en-US"/>
        </w:rPr>
        <w:t>and also</w:t>
      </w:r>
      <w:proofErr w:type="gramEnd"/>
      <w:r w:rsidR="007E7F21">
        <w:rPr>
          <w:rFonts w:ascii="Palatino Linotype" w:hAnsi="Palatino Linotype"/>
          <w:sz w:val="24"/>
          <w:szCs w:val="24"/>
          <w:lang w:eastAsia="en-US"/>
        </w:rPr>
        <w:t xml:space="preserve"> when there are any relevant changes in employment law that may affect the current content of this policy.</w:t>
      </w:r>
    </w:p>
    <w:p w14:paraId="554D5138" w14:textId="3278AADA" w:rsidR="003823FE" w:rsidRDefault="003823FE" w:rsidP="00E827B8">
      <w:pPr>
        <w:pStyle w:val="NoSpacing"/>
        <w:rPr>
          <w:rFonts w:ascii="Palatino Linotype" w:hAnsi="Palatino Linotype"/>
          <w:sz w:val="24"/>
          <w:szCs w:val="24"/>
        </w:rPr>
      </w:pPr>
    </w:p>
    <w:p w14:paraId="5A3F2E4F" w14:textId="0102B40D" w:rsidR="00F8109B" w:rsidRPr="00E827B8" w:rsidRDefault="00F8109B" w:rsidP="00E827B8">
      <w:pPr>
        <w:pStyle w:val="NoSpacing"/>
        <w:rPr>
          <w:rFonts w:ascii="Palatino Linotype" w:hAnsi="Palatino Linotype"/>
          <w:sz w:val="24"/>
          <w:szCs w:val="24"/>
        </w:rPr>
      </w:pPr>
    </w:p>
    <w:tbl>
      <w:tblPr>
        <w:tblW w:w="9356" w:type="dxa"/>
        <w:tblInd w:w="6" w:type="dxa"/>
        <w:tblLayout w:type="fixed"/>
        <w:tblCellMar>
          <w:left w:w="0" w:type="dxa"/>
          <w:right w:w="0" w:type="dxa"/>
        </w:tblCellMar>
        <w:tblLook w:val="04A0" w:firstRow="1" w:lastRow="0" w:firstColumn="1" w:lastColumn="0" w:noHBand="0" w:noVBand="1"/>
      </w:tblPr>
      <w:tblGrid>
        <w:gridCol w:w="4838"/>
        <w:gridCol w:w="4518"/>
      </w:tblGrid>
      <w:tr w:rsidR="00676FF6" w:rsidRPr="00F8109B" w14:paraId="641432A4" w14:textId="77777777" w:rsidTr="00E827B8">
        <w:trPr>
          <w:trHeight w:hRule="exact" w:val="329"/>
        </w:trPr>
        <w:tc>
          <w:tcPr>
            <w:tcW w:w="4838" w:type="dxa"/>
            <w:tcBorders>
              <w:top w:val="single" w:sz="5" w:space="0" w:color="000000"/>
              <w:left w:val="single" w:sz="5" w:space="0" w:color="000000"/>
              <w:bottom w:val="single" w:sz="5" w:space="0" w:color="000000"/>
              <w:right w:val="single" w:sz="5" w:space="0" w:color="000000"/>
            </w:tcBorders>
          </w:tcPr>
          <w:p w14:paraId="4F690AA4" w14:textId="77777777" w:rsidR="00676FF6" w:rsidRPr="00F8109B" w:rsidRDefault="00676FF6" w:rsidP="00561AFA">
            <w:pPr>
              <w:spacing w:before="36" w:after="0" w:line="276" w:lineRule="exact"/>
              <w:ind w:left="112"/>
            </w:pPr>
            <w:r w:rsidRPr="00F8109B">
              <w:rPr>
                <w:rFonts w:ascii="Palatino Linotype" w:hAnsi="Palatino Linotype" w:cs="Palatino Linotype"/>
                <w:color w:val="000000"/>
                <w:sz w:val="24"/>
                <w:szCs w:val="24"/>
              </w:rPr>
              <w:t>Policy Author</w:t>
            </w:r>
          </w:p>
        </w:tc>
        <w:tc>
          <w:tcPr>
            <w:tcW w:w="4518" w:type="dxa"/>
            <w:tcBorders>
              <w:top w:val="single" w:sz="5" w:space="0" w:color="000000"/>
              <w:left w:val="single" w:sz="5" w:space="0" w:color="000000"/>
              <w:bottom w:val="single" w:sz="5" w:space="0" w:color="000000"/>
              <w:right w:val="single" w:sz="5" w:space="0" w:color="000000"/>
            </w:tcBorders>
          </w:tcPr>
          <w:p w14:paraId="0BCA1F01" w14:textId="0BB610E0" w:rsidR="00676FF6" w:rsidRPr="00F8109B" w:rsidRDefault="00BF40F9" w:rsidP="00BF40F9">
            <w:pPr>
              <w:spacing w:before="36" w:after="0" w:line="276" w:lineRule="exact"/>
              <w:ind w:left="118"/>
            </w:pPr>
            <w:r>
              <w:rPr>
                <w:rFonts w:ascii="Palatino Linotype" w:hAnsi="Palatino Linotype" w:cs="Palatino Linotype"/>
                <w:color w:val="000000"/>
                <w:sz w:val="24"/>
                <w:szCs w:val="24"/>
              </w:rPr>
              <w:t>Ian Hunter</w:t>
            </w:r>
            <w:r w:rsidR="00C2435E" w:rsidRPr="00F8109B">
              <w:rPr>
                <w:rFonts w:ascii="Palatino Linotype" w:hAnsi="Palatino Linotype" w:cs="Palatino Linotype"/>
                <w:color w:val="000000"/>
                <w:sz w:val="24"/>
                <w:szCs w:val="24"/>
              </w:rPr>
              <w:t xml:space="preserve"> (HR)</w:t>
            </w:r>
          </w:p>
        </w:tc>
      </w:tr>
      <w:tr w:rsidR="00676FF6" w:rsidRPr="00F8109B" w14:paraId="1A0DEECF" w14:textId="77777777" w:rsidTr="00E827B8">
        <w:trPr>
          <w:trHeight w:hRule="exact" w:val="331"/>
        </w:trPr>
        <w:tc>
          <w:tcPr>
            <w:tcW w:w="4838" w:type="dxa"/>
            <w:tcBorders>
              <w:top w:val="single" w:sz="5" w:space="0" w:color="000000"/>
              <w:left w:val="single" w:sz="5" w:space="0" w:color="000000"/>
              <w:bottom w:val="single" w:sz="5" w:space="0" w:color="000000"/>
              <w:right w:val="single" w:sz="5" w:space="0" w:color="000000"/>
            </w:tcBorders>
          </w:tcPr>
          <w:p w14:paraId="75E7B024" w14:textId="77777777" w:rsidR="00676FF6" w:rsidRPr="00F8109B" w:rsidRDefault="00676FF6" w:rsidP="00561AFA">
            <w:pPr>
              <w:spacing w:before="36" w:after="0" w:line="276" w:lineRule="exact"/>
              <w:ind w:left="112"/>
            </w:pPr>
            <w:r w:rsidRPr="00F8109B">
              <w:rPr>
                <w:rFonts w:ascii="Palatino Linotype" w:hAnsi="Palatino Linotype" w:cs="Palatino Linotype"/>
                <w:color w:val="000000"/>
                <w:sz w:val="24"/>
                <w:szCs w:val="24"/>
              </w:rPr>
              <w:t>Date Written</w:t>
            </w:r>
          </w:p>
        </w:tc>
        <w:tc>
          <w:tcPr>
            <w:tcW w:w="4518" w:type="dxa"/>
            <w:tcBorders>
              <w:top w:val="single" w:sz="5" w:space="0" w:color="000000"/>
              <w:left w:val="single" w:sz="5" w:space="0" w:color="000000"/>
              <w:bottom w:val="single" w:sz="5" w:space="0" w:color="000000"/>
              <w:right w:val="single" w:sz="5" w:space="0" w:color="000000"/>
            </w:tcBorders>
          </w:tcPr>
          <w:p w14:paraId="545D4ADD" w14:textId="6F2F0980" w:rsidR="00676FF6" w:rsidRPr="00F8109B" w:rsidRDefault="00BF40F9" w:rsidP="00561AFA">
            <w:pPr>
              <w:spacing w:before="36" w:after="0" w:line="276" w:lineRule="exact"/>
              <w:ind w:left="118"/>
            </w:pPr>
            <w:r>
              <w:rPr>
                <w:rFonts w:ascii="Palatino Linotype" w:hAnsi="Palatino Linotype" w:cs="Palatino Linotype"/>
                <w:color w:val="000000"/>
                <w:sz w:val="24"/>
                <w:szCs w:val="24"/>
              </w:rPr>
              <w:t>November 2021</w:t>
            </w:r>
          </w:p>
        </w:tc>
      </w:tr>
      <w:tr w:rsidR="00676FF6" w:rsidRPr="00F8109B" w14:paraId="6B4399DE" w14:textId="77777777" w:rsidTr="00E827B8">
        <w:trPr>
          <w:trHeight w:hRule="exact" w:val="329"/>
        </w:trPr>
        <w:tc>
          <w:tcPr>
            <w:tcW w:w="4838" w:type="dxa"/>
            <w:tcBorders>
              <w:top w:val="single" w:sz="5" w:space="0" w:color="000000"/>
              <w:left w:val="single" w:sz="5" w:space="0" w:color="000000"/>
              <w:bottom w:val="single" w:sz="5" w:space="0" w:color="000000"/>
              <w:right w:val="single" w:sz="5" w:space="0" w:color="000000"/>
            </w:tcBorders>
          </w:tcPr>
          <w:p w14:paraId="32087A44" w14:textId="2C3A4738" w:rsidR="00676FF6" w:rsidRPr="00F8109B" w:rsidRDefault="00676FF6" w:rsidP="00BF40F9">
            <w:pPr>
              <w:spacing w:before="34" w:after="0" w:line="276" w:lineRule="exact"/>
              <w:ind w:left="112"/>
            </w:pPr>
            <w:r w:rsidRPr="00F8109B">
              <w:rPr>
                <w:rFonts w:ascii="Palatino Linotype" w:hAnsi="Palatino Linotype" w:cs="Palatino Linotype"/>
                <w:color w:val="000000"/>
                <w:sz w:val="24"/>
                <w:szCs w:val="24"/>
              </w:rPr>
              <w:t xml:space="preserve">Approved By </w:t>
            </w:r>
            <w:r w:rsidR="00BF40F9">
              <w:rPr>
                <w:rFonts w:ascii="Palatino Linotype" w:hAnsi="Palatino Linotype" w:cs="Palatino Linotype"/>
                <w:color w:val="000000"/>
                <w:sz w:val="24"/>
                <w:szCs w:val="24"/>
              </w:rPr>
              <w:t>D</w:t>
            </w:r>
            <w:r w:rsidR="00867B9F">
              <w:rPr>
                <w:rFonts w:ascii="Palatino Linotype" w:hAnsi="Palatino Linotype" w:cs="Palatino Linotype"/>
                <w:color w:val="000000"/>
                <w:sz w:val="24"/>
                <w:szCs w:val="24"/>
              </w:rPr>
              <w:t>DBF</w:t>
            </w:r>
          </w:p>
        </w:tc>
        <w:tc>
          <w:tcPr>
            <w:tcW w:w="4518" w:type="dxa"/>
            <w:tcBorders>
              <w:top w:val="single" w:sz="5" w:space="0" w:color="000000"/>
              <w:left w:val="single" w:sz="5" w:space="0" w:color="000000"/>
              <w:bottom w:val="single" w:sz="5" w:space="0" w:color="000000"/>
              <w:right w:val="single" w:sz="5" w:space="0" w:color="000000"/>
            </w:tcBorders>
          </w:tcPr>
          <w:p w14:paraId="0A47458B" w14:textId="07BE0AB4" w:rsidR="00676FF6" w:rsidRPr="00F8109B" w:rsidRDefault="00676FF6" w:rsidP="00561AFA">
            <w:pPr>
              <w:spacing w:before="34" w:after="0" w:line="276" w:lineRule="exact"/>
              <w:ind w:left="118"/>
            </w:pPr>
          </w:p>
        </w:tc>
      </w:tr>
      <w:tr w:rsidR="00676FF6" w:rsidRPr="00F8109B" w14:paraId="26D642A4" w14:textId="77777777" w:rsidTr="00E827B8">
        <w:trPr>
          <w:trHeight w:hRule="exact" w:val="329"/>
        </w:trPr>
        <w:tc>
          <w:tcPr>
            <w:tcW w:w="4838" w:type="dxa"/>
            <w:tcBorders>
              <w:top w:val="single" w:sz="5" w:space="0" w:color="000000"/>
              <w:left w:val="single" w:sz="5" w:space="0" w:color="000000"/>
              <w:bottom w:val="single" w:sz="5" w:space="0" w:color="000000"/>
              <w:right w:val="single" w:sz="5" w:space="0" w:color="000000"/>
            </w:tcBorders>
          </w:tcPr>
          <w:p w14:paraId="1B72D894" w14:textId="77777777" w:rsidR="00676FF6" w:rsidRPr="00F8109B" w:rsidRDefault="00676FF6" w:rsidP="00561AFA">
            <w:pPr>
              <w:spacing w:before="33" w:after="0" w:line="276" w:lineRule="exact"/>
              <w:ind w:left="112"/>
            </w:pPr>
            <w:r w:rsidRPr="00F8109B">
              <w:rPr>
                <w:rFonts w:ascii="Palatino Linotype" w:hAnsi="Palatino Linotype" w:cs="Palatino Linotype"/>
                <w:color w:val="000000"/>
                <w:sz w:val="24"/>
                <w:szCs w:val="24"/>
              </w:rPr>
              <w:t>Implementation Date</w:t>
            </w:r>
          </w:p>
        </w:tc>
        <w:tc>
          <w:tcPr>
            <w:tcW w:w="4518" w:type="dxa"/>
            <w:tcBorders>
              <w:top w:val="single" w:sz="5" w:space="0" w:color="000000"/>
              <w:left w:val="single" w:sz="5" w:space="0" w:color="000000"/>
              <w:bottom w:val="single" w:sz="5" w:space="0" w:color="000000"/>
              <w:right w:val="single" w:sz="5" w:space="0" w:color="000000"/>
            </w:tcBorders>
          </w:tcPr>
          <w:p w14:paraId="1FEB7438" w14:textId="5F862E2C" w:rsidR="00676FF6" w:rsidRPr="00F8109B" w:rsidRDefault="00676FF6" w:rsidP="00561AFA">
            <w:pPr>
              <w:spacing w:before="33" w:after="0" w:line="276" w:lineRule="exact"/>
              <w:ind w:left="118"/>
            </w:pPr>
          </w:p>
        </w:tc>
      </w:tr>
      <w:tr w:rsidR="00C2435E" w:rsidRPr="00F8109B" w14:paraId="7F44E1E9" w14:textId="77777777" w:rsidTr="00B6630E">
        <w:trPr>
          <w:trHeight w:hRule="exact" w:val="330"/>
        </w:trPr>
        <w:tc>
          <w:tcPr>
            <w:tcW w:w="4838" w:type="dxa"/>
            <w:tcBorders>
              <w:top w:val="single" w:sz="5" w:space="0" w:color="000000"/>
              <w:left w:val="single" w:sz="5" w:space="0" w:color="000000"/>
              <w:bottom w:val="single" w:sz="5" w:space="0" w:color="000000"/>
              <w:right w:val="single" w:sz="5" w:space="0" w:color="000000"/>
            </w:tcBorders>
          </w:tcPr>
          <w:p w14:paraId="69569847" w14:textId="77777777" w:rsidR="00C2435E" w:rsidRPr="00F8109B" w:rsidRDefault="00C2435E" w:rsidP="00B6630E">
            <w:pPr>
              <w:spacing w:before="35" w:after="0" w:line="276" w:lineRule="exact"/>
              <w:ind w:left="112"/>
            </w:pPr>
            <w:r w:rsidRPr="00F8109B">
              <w:rPr>
                <w:rFonts w:ascii="Palatino Linotype" w:hAnsi="Palatino Linotype" w:cs="Palatino Linotype"/>
                <w:color w:val="000000"/>
                <w:sz w:val="24"/>
                <w:szCs w:val="24"/>
              </w:rPr>
              <w:t>Policy Review Date</w:t>
            </w:r>
          </w:p>
        </w:tc>
        <w:tc>
          <w:tcPr>
            <w:tcW w:w="4518" w:type="dxa"/>
            <w:tcBorders>
              <w:top w:val="single" w:sz="5" w:space="0" w:color="000000"/>
              <w:left w:val="single" w:sz="5" w:space="0" w:color="000000"/>
              <w:bottom w:val="single" w:sz="5" w:space="0" w:color="000000"/>
              <w:right w:val="single" w:sz="5" w:space="0" w:color="000000"/>
            </w:tcBorders>
          </w:tcPr>
          <w:p w14:paraId="3A1CD5DA" w14:textId="39A62CEB" w:rsidR="00C2435E" w:rsidRPr="00F8109B" w:rsidRDefault="00C2435E" w:rsidP="00B6630E">
            <w:pPr>
              <w:spacing w:before="35" w:after="0" w:line="276" w:lineRule="exact"/>
              <w:ind w:left="118"/>
            </w:pPr>
          </w:p>
        </w:tc>
      </w:tr>
      <w:tr w:rsidR="00676FF6" w:rsidRPr="008325E5" w14:paraId="494EF927" w14:textId="77777777" w:rsidTr="00B67590">
        <w:trPr>
          <w:trHeight w:hRule="exact" w:val="772"/>
        </w:trPr>
        <w:tc>
          <w:tcPr>
            <w:tcW w:w="4838" w:type="dxa"/>
            <w:tcBorders>
              <w:top w:val="single" w:sz="5" w:space="0" w:color="000000"/>
              <w:left w:val="single" w:sz="5" w:space="0" w:color="000000"/>
              <w:bottom w:val="single" w:sz="5" w:space="0" w:color="000000"/>
              <w:right w:val="single" w:sz="5" w:space="0" w:color="000000"/>
            </w:tcBorders>
          </w:tcPr>
          <w:p w14:paraId="04C74D32" w14:textId="20E4314B" w:rsidR="00676FF6" w:rsidRPr="00F8109B" w:rsidRDefault="00C2435E" w:rsidP="00C2435E">
            <w:pPr>
              <w:spacing w:before="35" w:after="0" w:line="276" w:lineRule="exact"/>
              <w:ind w:left="112"/>
            </w:pPr>
            <w:r w:rsidRPr="00F8109B">
              <w:rPr>
                <w:rFonts w:ascii="Palatino Linotype" w:hAnsi="Palatino Linotype" w:cs="Palatino Linotype"/>
                <w:color w:val="000000"/>
                <w:sz w:val="24"/>
                <w:szCs w:val="24"/>
              </w:rPr>
              <w:t xml:space="preserve">Lead </w:t>
            </w:r>
            <w:r w:rsidR="00676FF6" w:rsidRPr="00F8109B">
              <w:rPr>
                <w:rFonts w:ascii="Palatino Linotype" w:hAnsi="Palatino Linotype" w:cs="Palatino Linotype"/>
                <w:color w:val="000000"/>
                <w:sz w:val="24"/>
                <w:szCs w:val="24"/>
              </w:rPr>
              <w:t>Review</w:t>
            </w:r>
            <w:r w:rsidRPr="00F8109B">
              <w:rPr>
                <w:rFonts w:ascii="Palatino Linotype" w:hAnsi="Palatino Linotype" w:cs="Palatino Linotype"/>
                <w:color w:val="000000"/>
                <w:sz w:val="24"/>
                <w:szCs w:val="24"/>
              </w:rPr>
              <w:t>ers</w:t>
            </w:r>
          </w:p>
        </w:tc>
        <w:tc>
          <w:tcPr>
            <w:tcW w:w="4518" w:type="dxa"/>
            <w:tcBorders>
              <w:top w:val="single" w:sz="5" w:space="0" w:color="000000"/>
              <w:left w:val="single" w:sz="5" w:space="0" w:color="000000"/>
              <w:bottom w:val="single" w:sz="5" w:space="0" w:color="000000"/>
              <w:right w:val="single" w:sz="5" w:space="0" w:color="000000"/>
            </w:tcBorders>
          </w:tcPr>
          <w:p w14:paraId="6CE932CE" w14:textId="633939A1" w:rsidR="00676FF6" w:rsidRPr="00F8109B" w:rsidRDefault="00F8109B" w:rsidP="00BF40F9">
            <w:pPr>
              <w:spacing w:before="35" w:after="0" w:line="276" w:lineRule="exact"/>
              <w:ind w:left="118"/>
            </w:pPr>
            <w:r w:rsidRPr="00F8109B">
              <w:rPr>
                <w:rFonts w:ascii="Palatino Linotype" w:hAnsi="Palatino Linotype" w:cs="Palatino Linotype"/>
                <w:color w:val="000000"/>
                <w:sz w:val="24"/>
                <w:szCs w:val="24"/>
              </w:rPr>
              <w:t>Ian Hunter,(</w:t>
            </w:r>
            <w:r w:rsidR="00BF40F9">
              <w:rPr>
                <w:rFonts w:ascii="Palatino Linotype" w:hAnsi="Palatino Linotype" w:cs="Palatino Linotype"/>
                <w:color w:val="000000"/>
                <w:sz w:val="24"/>
                <w:szCs w:val="24"/>
              </w:rPr>
              <w:t>HR</w:t>
            </w:r>
            <w:r w:rsidRPr="00F8109B">
              <w:rPr>
                <w:rFonts w:ascii="Palatino Linotype" w:hAnsi="Palatino Linotype" w:cs="Palatino Linotype"/>
                <w:color w:val="000000"/>
                <w:sz w:val="24"/>
                <w:szCs w:val="24"/>
              </w:rPr>
              <w:t xml:space="preserve">) in consultation with </w:t>
            </w:r>
            <w:r w:rsidR="004705EC">
              <w:rPr>
                <w:rFonts w:ascii="Palatino Linotype" w:hAnsi="Palatino Linotype" w:cs="Palatino Linotype"/>
                <w:color w:val="000000"/>
                <w:sz w:val="24"/>
                <w:szCs w:val="24"/>
              </w:rPr>
              <w:t>HMK Legal</w:t>
            </w:r>
          </w:p>
        </w:tc>
      </w:tr>
    </w:tbl>
    <w:p w14:paraId="75B931CB" w14:textId="77777777" w:rsidR="00676FF6" w:rsidRPr="008325E5" w:rsidRDefault="00676FF6" w:rsidP="00E827B8">
      <w:pPr>
        <w:pStyle w:val="NoSpacing"/>
        <w:rPr>
          <w:rFonts w:ascii="Palatino Linotype" w:hAnsi="Palatino Linotype"/>
          <w:highlight w:val="yellow"/>
        </w:rPr>
      </w:pPr>
    </w:p>
    <w:p w14:paraId="26794077" w14:textId="77777777" w:rsidR="003823FE" w:rsidRPr="00E827B8" w:rsidRDefault="003823FE" w:rsidP="00E827B8">
      <w:pPr>
        <w:spacing w:after="0" w:line="253" w:lineRule="exact"/>
        <w:rPr>
          <w:rFonts w:ascii="Palatino Linotype" w:hAnsi="Palatino Linotype"/>
          <w:sz w:val="24"/>
          <w:szCs w:val="24"/>
        </w:rPr>
      </w:pPr>
    </w:p>
    <w:sectPr w:rsidR="003823FE" w:rsidRPr="00E827B8" w:rsidSect="00F12AE3">
      <w:footerReference w:type="default" r:id="rId16"/>
      <w:pgSz w:w="12240" w:h="15840" w:code="1"/>
      <w:pgMar w:top="1440" w:right="1440" w:bottom="1440" w:left="1440" w:header="0" w:footer="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9114" w16cex:dateUtc="2021-06-07T11:35:00Z"/>
  <w16cex:commentExtensible w16cex:durableId="24689218" w16cex:dateUtc="2021-06-07T11: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614A3" w14:textId="77777777" w:rsidR="005978CA" w:rsidRDefault="005978CA" w:rsidP="008325E5">
      <w:pPr>
        <w:spacing w:after="0" w:line="240" w:lineRule="auto"/>
      </w:pPr>
      <w:r>
        <w:separator/>
      </w:r>
    </w:p>
  </w:endnote>
  <w:endnote w:type="continuationSeparator" w:id="0">
    <w:p w14:paraId="0E16F37A" w14:textId="77777777" w:rsidR="005978CA" w:rsidRDefault="005978CA" w:rsidP="0083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02205" w14:textId="1DF136B6" w:rsidR="002C1071" w:rsidRDefault="002C1071" w:rsidP="00C603B2">
    <w:pPr>
      <w:pStyle w:val="Footer"/>
      <w:jc w:val="right"/>
      <w:rPr>
        <w:rFonts w:ascii="Palatino Linotype" w:hAnsi="Palatino Linotype"/>
        <w:b/>
        <w:bCs/>
        <w:sz w:val="20"/>
        <w:szCs w:val="20"/>
      </w:rPr>
    </w:pPr>
    <w:r w:rsidRPr="002C1071">
      <w:rPr>
        <w:rFonts w:ascii="Palatino Linotype" w:hAnsi="Palatino Linotype"/>
        <w:sz w:val="20"/>
        <w:szCs w:val="20"/>
      </w:rPr>
      <w:t xml:space="preserve">Page </w:t>
    </w:r>
    <w:r w:rsidRPr="002C1071">
      <w:rPr>
        <w:rFonts w:ascii="Palatino Linotype" w:hAnsi="Palatino Linotype"/>
        <w:b/>
        <w:bCs/>
        <w:sz w:val="20"/>
        <w:szCs w:val="20"/>
      </w:rPr>
      <w:fldChar w:fldCharType="begin"/>
    </w:r>
    <w:r w:rsidRPr="002C1071">
      <w:rPr>
        <w:rFonts w:ascii="Palatino Linotype" w:hAnsi="Palatino Linotype"/>
        <w:b/>
        <w:bCs/>
        <w:sz w:val="20"/>
        <w:szCs w:val="20"/>
      </w:rPr>
      <w:instrText xml:space="preserve"> PAGE </w:instrText>
    </w:r>
    <w:r w:rsidRPr="002C1071">
      <w:rPr>
        <w:rFonts w:ascii="Palatino Linotype" w:hAnsi="Palatino Linotype"/>
        <w:b/>
        <w:bCs/>
        <w:sz w:val="20"/>
        <w:szCs w:val="20"/>
      </w:rPr>
      <w:fldChar w:fldCharType="separate"/>
    </w:r>
    <w:r w:rsidR="00D155BC">
      <w:rPr>
        <w:rFonts w:ascii="Palatino Linotype" w:hAnsi="Palatino Linotype"/>
        <w:b/>
        <w:bCs/>
        <w:noProof/>
        <w:sz w:val="20"/>
        <w:szCs w:val="20"/>
      </w:rPr>
      <w:t>4</w:t>
    </w:r>
    <w:r w:rsidRPr="002C1071">
      <w:rPr>
        <w:rFonts w:ascii="Palatino Linotype" w:hAnsi="Palatino Linotype"/>
        <w:b/>
        <w:bCs/>
        <w:sz w:val="20"/>
        <w:szCs w:val="20"/>
      </w:rPr>
      <w:fldChar w:fldCharType="end"/>
    </w:r>
    <w:r w:rsidRPr="002C1071">
      <w:rPr>
        <w:rFonts w:ascii="Palatino Linotype" w:hAnsi="Palatino Linotype"/>
        <w:sz w:val="20"/>
        <w:szCs w:val="20"/>
      </w:rPr>
      <w:t xml:space="preserve"> of </w:t>
    </w:r>
    <w:r w:rsidRPr="002C1071">
      <w:rPr>
        <w:rFonts w:ascii="Palatino Linotype" w:hAnsi="Palatino Linotype"/>
        <w:b/>
        <w:bCs/>
        <w:sz w:val="20"/>
        <w:szCs w:val="20"/>
      </w:rPr>
      <w:fldChar w:fldCharType="begin"/>
    </w:r>
    <w:r w:rsidRPr="002C1071">
      <w:rPr>
        <w:rFonts w:ascii="Palatino Linotype" w:hAnsi="Palatino Linotype"/>
        <w:b/>
        <w:bCs/>
        <w:sz w:val="20"/>
        <w:szCs w:val="20"/>
      </w:rPr>
      <w:instrText xml:space="preserve"> NUMPAGES  </w:instrText>
    </w:r>
    <w:r w:rsidRPr="002C1071">
      <w:rPr>
        <w:rFonts w:ascii="Palatino Linotype" w:hAnsi="Palatino Linotype"/>
        <w:b/>
        <w:bCs/>
        <w:sz w:val="20"/>
        <w:szCs w:val="20"/>
      </w:rPr>
      <w:fldChar w:fldCharType="separate"/>
    </w:r>
    <w:r w:rsidR="00D155BC">
      <w:rPr>
        <w:rFonts w:ascii="Palatino Linotype" w:hAnsi="Palatino Linotype"/>
        <w:b/>
        <w:bCs/>
        <w:noProof/>
        <w:sz w:val="20"/>
        <w:szCs w:val="20"/>
      </w:rPr>
      <w:t>8</w:t>
    </w:r>
    <w:r w:rsidRPr="002C1071">
      <w:rPr>
        <w:rFonts w:ascii="Palatino Linotype" w:hAnsi="Palatino Linotype"/>
        <w:b/>
        <w:bCs/>
        <w:sz w:val="20"/>
        <w:szCs w:val="20"/>
      </w:rPr>
      <w:fldChar w:fldCharType="end"/>
    </w:r>
  </w:p>
  <w:p w14:paraId="19AEFED8" w14:textId="3C58C3FE" w:rsidR="00C603B2" w:rsidRPr="0056125A" w:rsidRDefault="00C603B2" w:rsidP="00C603B2">
    <w:pPr>
      <w:pStyle w:val="Footer"/>
      <w:rPr>
        <w:rFonts w:ascii="Palatino Linotype" w:hAnsi="Palatino Linotype"/>
      </w:rPr>
    </w:pPr>
    <w:r>
      <w:rPr>
        <w:rFonts w:ascii="Palatino Linotype" w:hAnsi="Palatino Linotype"/>
        <w:sz w:val="20"/>
        <w:szCs w:val="20"/>
      </w:rPr>
      <w:t>Whistleblowing Policy &amp; Operating Procedure (</w:t>
    </w:r>
    <w:r w:rsidR="00D155BC">
      <w:rPr>
        <w:rFonts w:ascii="Palatino Linotype" w:hAnsi="Palatino Linotype"/>
        <w:sz w:val="20"/>
        <w:szCs w:val="20"/>
      </w:rPr>
      <w:t>Feb</w:t>
    </w:r>
    <w:r w:rsidR="00AF40CD">
      <w:rPr>
        <w:rFonts w:ascii="Palatino Linotype" w:hAnsi="Palatino Linotype"/>
        <w:sz w:val="20"/>
        <w:szCs w:val="20"/>
      </w:rPr>
      <w:t>2022</w:t>
    </w:r>
    <w:r>
      <w:rPr>
        <w:rFonts w:ascii="Palatino Linotype" w:hAnsi="Palatino Linotype"/>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631D8" w14:textId="77777777" w:rsidR="005978CA" w:rsidRDefault="005978CA" w:rsidP="008325E5">
      <w:pPr>
        <w:spacing w:after="0" w:line="240" w:lineRule="auto"/>
      </w:pPr>
      <w:r>
        <w:separator/>
      </w:r>
    </w:p>
  </w:footnote>
  <w:footnote w:type="continuationSeparator" w:id="0">
    <w:p w14:paraId="723F1E19" w14:textId="77777777" w:rsidR="005978CA" w:rsidRDefault="005978CA" w:rsidP="00832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00EFC"/>
    <w:multiLevelType w:val="multilevel"/>
    <w:tmpl w:val="110C807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3C669F6"/>
    <w:multiLevelType w:val="hybridMultilevel"/>
    <w:tmpl w:val="F9E2E19C"/>
    <w:lvl w:ilvl="0" w:tplc="218C6274">
      <w:start w:val="6"/>
      <w:numFmt w:val="bullet"/>
      <w:lvlText w:val="•"/>
      <w:lvlJc w:val="left"/>
      <w:pPr>
        <w:ind w:left="1494" w:hanging="360"/>
      </w:pPr>
      <w:rPr>
        <w:rFonts w:ascii="Palatino Linotype" w:eastAsia="Times New Roman" w:hAnsi="Palatino Linotype" w:cs="Palatino Linotype"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5AF653A5"/>
    <w:multiLevelType w:val="multilevel"/>
    <w:tmpl w:val="8C9CCEEE"/>
    <w:lvl w:ilvl="0">
      <w:start w:val="1"/>
      <w:numFmt w:val="decimal"/>
      <w:lvlText w:val="%1."/>
      <w:lvlJc w:val="left"/>
      <w:pPr>
        <w:ind w:left="720" w:hanging="360"/>
      </w:pPr>
      <w:rPr>
        <w:rFonts w:cs="Palatino Linotype" w:hint="default"/>
      </w:rPr>
    </w:lvl>
    <w:lvl w:ilvl="1">
      <w:start w:val="1"/>
      <w:numFmt w:val="decimal"/>
      <w:isLgl/>
      <w:lvlText w:val="%1.%2"/>
      <w:lvlJc w:val="left"/>
      <w:pPr>
        <w:ind w:left="720" w:hanging="360"/>
      </w:pPr>
      <w:rPr>
        <w:rFonts w:cs="Palatino Linotype" w:hint="default"/>
      </w:rPr>
    </w:lvl>
    <w:lvl w:ilvl="2">
      <w:start w:val="1"/>
      <w:numFmt w:val="decimal"/>
      <w:isLgl/>
      <w:lvlText w:val="%1.%2.%3"/>
      <w:lvlJc w:val="left"/>
      <w:pPr>
        <w:ind w:left="1080" w:hanging="720"/>
      </w:pPr>
      <w:rPr>
        <w:rFonts w:cs="Palatino Linotype" w:hint="default"/>
      </w:rPr>
    </w:lvl>
    <w:lvl w:ilvl="3">
      <w:start w:val="1"/>
      <w:numFmt w:val="decimal"/>
      <w:isLgl/>
      <w:lvlText w:val="%1.%2.%3.%4"/>
      <w:lvlJc w:val="left"/>
      <w:pPr>
        <w:ind w:left="1080" w:hanging="720"/>
      </w:pPr>
      <w:rPr>
        <w:rFonts w:cs="Palatino Linotype" w:hint="default"/>
      </w:rPr>
    </w:lvl>
    <w:lvl w:ilvl="4">
      <w:start w:val="1"/>
      <w:numFmt w:val="decimal"/>
      <w:isLgl/>
      <w:lvlText w:val="%1.%2.%3.%4.%5"/>
      <w:lvlJc w:val="left"/>
      <w:pPr>
        <w:ind w:left="1440" w:hanging="1080"/>
      </w:pPr>
      <w:rPr>
        <w:rFonts w:cs="Palatino Linotype" w:hint="default"/>
      </w:rPr>
    </w:lvl>
    <w:lvl w:ilvl="5">
      <w:start w:val="1"/>
      <w:numFmt w:val="decimal"/>
      <w:isLgl/>
      <w:lvlText w:val="%1.%2.%3.%4.%5.%6"/>
      <w:lvlJc w:val="left"/>
      <w:pPr>
        <w:ind w:left="1440" w:hanging="1080"/>
      </w:pPr>
      <w:rPr>
        <w:rFonts w:cs="Palatino Linotype" w:hint="default"/>
      </w:rPr>
    </w:lvl>
    <w:lvl w:ilvl="6">
      <w:start w:val="1"/>
      <w:numFmt w:val="decimal"/>
      <w:isLgl/>
      <w:lvlText w:val="%1.%2.%3.%4.%5.%6.%7"/>
      <w:lvlJc w:val="left"/>
      <w:pPr>
        <w:ind w:left="1800" w:hanging="1440"/>
      </w:pPr>
      <w:rPr>
        <w:rFonts w:cs="Palatino Linotype" w:hint="default"/>
      </w:rPr>
    </w:lvl>
    <w:lvl w:ilvl="7">
      <w:start w:val="1"/>
      <w:numFmt w:val="decimal"/>
      <w:isLgl/>
      <w:lvlText w:val="%1.%2.%3.%4.%5.%6.%7.%8"/>
      <w:lvlJc w:val="left"/>
      <w:pPr>
        <w:ind w:left="1800" w:hanging="1440"/>
      </w:pPr>
      <w:rPr>
        <w:rFonts w:cs="Palatino Linotype" w:hint="default"/>
      </w:rPr>
    </w:lvl>
    <w:lvl w:ilvl="8">
      <w:start w:val="1"/>
      <w:numFmt w:val="decimal"/>
      <w:isLgl/>
      <w:lvlText w:val="%1.%2.%3.%4.%5.%6.%7.%8.%9"/>
      <w:lvlJc w:val="left"/>
      <w:pPr>
        <w:ind w:left="2160" w:hanging="1800"/>
      </w:pPr>
      <w:rPr>
        <w:rFonts w:cs="Palatino Linotype" w:hint="default"/>
      </w:rPr>
    </w:lvl>
  </w:abstractNum>
  <w:abstractNum w:abstractNumId="3" w15:restartNumberingAfterBreak="0">
    <w:nsid w:val="68C10EE8"/>
    <w:multiLevelType w:val="hybridMultilevel"/>
    <w:tmpl w:val="26E47910"/>
    <w:lvl w:ilvl="0" w:tplc="08090001">
      <w:start w:val="1"/>
      <w:numFmt w:val="bullet"/>
      <w:lvlText w:val=""/>
      <w:lvlJc w:val="left"/>
      <w:pPr>
        <w:ind w:left="3498" w:hanging="360"/>
      </w:pPr>
      <w:rPr>
        <w:rFonts w:ascii="Symbol" w:hAnsi="Symbol" w:hint="default"/>
      </w:rPr>
    </w:lvl>
    <w:lvl w:ilvl="1" w:tplc="08090003">
      <w:start w:val="1"/>
      <w:numFmt w:val="bullet"/>
      <w:lvlText w:val="o"/>
      <w:lvlJc w:val="left"/>
      <w:pPr>
        <w:ind w:left="4218" w:hanging="360"/>
      </w:pPr>
      <w:rPr>
        <w:rFonts w:ascii="Courier New" w:hAnsi="Courier New" w:cs="Courier New" w:hint="default"/>
      </w:rPr>
    </w:lvl>
    <w:lvl w:ilvl="2" w:tplc="08090005">
      <w:start w:val="1"/>
      <w:numFmt w:val="bullet"/>
      <w:lvlText w:val=""/>
      <w:lvlJc w:val="left"/>
      <w:pPr>
        <w:ind w:left="4938" w:hanging="360"/>
      </w:pPr>
      <w:rPr>
        <w:rFonts w:ascii="Wingdings" w:hAnsi="Wingdings" w:hint="default"/>
      </w:rPr>
    </w:lvl>
    <w:lvl w:ilvl="3" w:tplc="08090001">
      <w:start w:val="1"/>
      <w:numFmt w:val="bullet"/>
      <w:lvlText w:val=""/>
      <w:lvlJc w:val="left"/>
      <w:pPr>
        <w:ind w:left="5658" w:hanging="360"/>
      </w:pPr>
      <w:rPr>
        <w:rFonts w:ascii="Symbol" w:hAnsi="Symbol" w:hint="default"/>
      </w:rPr>
    </w:lvl>
    <w:lvl w:ilvl="4" w:tplc="08090003">
      <w:start w:val="1"/>
      <w:numFmt w:val="bullet"/>
      <w:lvlText w:val="o"/>
      <w:lvlJc w:val="left"/>
      <w:pPr>
        <w:ind w:left="6378" w:hanging="360"/>
      </w:pPr>
      <w:rPr>
        <w:rFonts w:ascii="Courier New" w:hAnsi="Courier New" w:cs="Courier New" w:hint="default"/>
      </w:rPr>
    </w:lvl>
    <w:lvl w:ilvl="5" w:tplc="08090005">
      <w:start w:val="1"/>
      <w:numFmt w:val="bullet"/>
      <w:lvlText w:val=""/>
      <w:lvlJc w:val="left"/>
      <w:pPr>
        <w:ind w:left="7098" w:hanging="360"/>
      </w:pPr>
      <w:rPr>
        <w:rFonts w:ascii="Wingdings" w:hAnsi="Wingdings" w:hint="default"/>
      </w:rPr>
    </w:lvl>
    <w:lvl w:ilvl="6" w:tplc="08090001">
      <w:start w:val="1"/>
      <w:numFmt w:val="bullet"/>
      <w:lvlText w:val=""/>
      <w:lvlJc w:val="left"/>
      <w:pPr>
        <w:ind w:left="7818" w:hanging="360"/>
      </w:pPr>
      <w:rPr>
        <w:rFonts w:ascii="Symbol" w:hAnsi="Symbol" w:hint="default"/>
      </w:rPr>
    </w:lvl>
    <w:lvl w:ilvl="7" w:tplc="08090003">
      <w:start w:val="1"/>
      <w:numFmt w:val="bullet"/>
      <w:lvlText w:val="o"/>
      <w:lvlJc w:val="left"/>
      <w:pPr>
        <w:ind w:left="8538" w:hanging="360"/>
      </w:pPr>
      <w:rPr>
        <w:rFonts w:ascii="Courier New" w:hAnsi="Courier New" w:cs="Courier New" w:hint="default"/>
      </w:rPr>
    </w:lvl>
    <w:lvl w:ilvl="8" w:tplc="08090005">
      <w:start w:val="1"/>
      <w:numFmt w:val="bullet"/>
      <w:lvlText w:val=""/>
      <w:lvlJc w:val="left"/>
      <w:pPr>
        <w:ind w:left="9258" w:hanging="360"/>
      </w:pPr>
      <w:rPr>
        <w:rFonts w:ascii="Wingdings" w:hAnsi="Wingdings" w:hint="default"/>
      </w:rPr>
    </w:lvl>
  </w:abstractNum>
  <w:abstractNum w:abstractNumId="4" w15:restartNumberingAfterBreak="0">
    <w:nsid w:val="6E905AD7"/>
    <w:multiLevelType w:val="multilevel"/>
    <w:tmpl w:val="86781E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1"/>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spaceForUL/>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E3"/>
    <w:rsid w:val="00052AE9"/>
    <w:rsid w:val="00105935"/>
    <w:rsid w:val="00153FCF"/>
    <w:rsid w:val="001E797E"/>
    <w:rsid w:val="002050D8"/>
    <w:rsid w:val="00224237"/>
    <w:rsid w:val="002C1071"/>
    <w:rsid w:val="003823FE"/>
    <w:rsid w:val="00390154"/>
    <w:rsid w:val="003B5606"/>
    <w:rsid w:val="004705EC"/>
    <w:rsid w:val="004C3DA0"/>
    <w:rsid w:val="004E078E"/>
    <w:rsid w:val="005112B4"/>
    <w:rsid w:val="0056125A"/>
    <w:rsid w:val="005978CA"/>
    <w:rsid w:val="00634F3C"/>
    <w:rsid w:val="00676E66"/>
    <w:rsid w:val="00676FF6"/>
    <w:rsid w:val="00730547"/>
    <w:rsid w:val="00795819"/>
    <w:rsid w:val="007E7F21"/>
    <w:rsid w:val="008202E3"/>
    <w:rsid w:val="008325E5"/>
    <w:rsid w:val="00837AD6"/>
    <w:rsid w:val="00867B9F"/>
    <w:rsid w:val="008A1979"/>
    <w:rsid w:val="008C47F5"/>
    <w:rsid w:val="0099454A"/>
    <w:rsid w:val="009A1A76"/>
    <w:rsid w:val="009A1B5A"/>
    <w:rsid w:val="00A91B4F"/>
    <w:rsid w:val="00AF40CD"/>
    <w:rsid w:val="00B67590"/>
    <w:rsid w:val="00BF40F9"/>
    <w:rsid w:val="00C211DB"/>
    <w:rsid w:val="00C2435E"/>
    <w:rsid w:val="00C603B2"/>
    <w:rsid w:val="00C61056"/>
    <w:rsid w:val="00C96A66"/>
    <w:rsid w:val="00CA347F"/>
    <w:rsid w:val="00CA35DF"/>
    <w:rsid w:val="00CD13FC"/>
    <w:rsid w:val="00D155BC"/>
    <w:rsid w:val="00D34D3F"/>
    <w:rsid w:val="00D474C2"/>
    <w:rsid w:val="00D75797"/>
    <w:rsid w:val="00E07DF0"/>
    <w:rsid w:val="00E33A5B"/>
    <w:rsid w:val="00E827B8"/>
    <w:rsid w:val="00F02EFC"/>
    <w:rsid w:val="00F12AE3"/>
    <w:rsid w:val="00F77F7C"/>
    <w:rsid w:val="00F810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AD08476"/>
  <w15:docId w15:val="{F8B1BC6F-7D8F-427D-BA58-677A2E73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6FF6"/>
    <w:rPr>
      <w:sz w:val="22"/>
      <w:szCs w:val="22"/>
      <w:lang w:val="en-CA" w:eastAsia="en-CA"/>
    </w:rPr>
  </w:style>
  <w:style w:type="paragraph" w:styleId="ListParagraph">
    <w:name w:val="List Paragraph"/>
    <w:basedOn w:val="Normal"/>
    <w:uiPriority w:val="34"/>
    <w:qFormat/>
    <w:rsid w:val="00676FF6"/>
    <w:pPr>
      <w:ind w:left="720"/>
    </w:pPr>
  </w:style>
  <w:style w:type="paragraph" w:styleId="Header">
    <w:name w:val="header"/>
    <w:basedOn w:val="Normal"/>
    <w:link w:val="HeaderChar"/>
    <w:uiPriority w:val="99"/>
    <w:unhideWhenUsed/>
    <w:rsid w:val="008325E5"/>
    <w:pPr>
      <w:tabs>
        <w:tab w:val="center" w:pos="4513"/>
        <w:tab w:val="right" w:pos="9026"/>
      </w:tabs>
    </w:pPr>
  </w:style>
  <w:style w:type="character" w:customStyle="1" w:styleId="HeaderChar">
    <w:name w:val="Header Char"/>
    <w:basedOn w:val="DefaultParagraphFont"/>
    <w:link w:val="Header"/>
    <w:uiPriority w:val="99"/>
    <w:rsid w:val="008325E5"/>
  </w:style>
  <w:style w:type="paragraph" w:styleId="Footer">
    <w:name w:val="footer"/>
    <w:basedOn w:val="Normal"/>
    <w:link w:val="FooterChar"/>
    <w:uiPriority w:val="99"/>
    <w:unhideWhenUsed/>
    <w:rsid w:val="008325E5"/>
    <w:pPr>
      <w:tabs>
        <w:tab w:val="center" w:pos="4513"/>
        <w:tab w:val="right" w:pos="9026"/>
      </w:tabs>
    </w:pPr>
  </w:style>
  <w:style w:type="character" w:customStyle="1" w:styleId="FooterChar">
    <w:name w:val="Footer Char"/>
    <w:basedOn w:val="DefaultParagraphFont"/>
    <w:link w:val="Footer"/>
    <w:uiPriority w:val="99"/>
    <w:rsid w:val="008325E5"/>
  </w:style>
  <w:style w:type="character" w:styleId="CommentReference">
    <w:name w:val="annotation reference"/>
    <w:uiPriority w:val="99"/>
    <w:semiHidden/>
    <w:unhideWhenUsed/>
    <w:rsid w:val="004E078E"/>
    <w:rPr>
      <w:sz w:val="16"/>
      <w:szCs w:val="16"/>
    </w:rPr>
  </w:style>
  <w:style w:type="paragraph" w:styleId="CommentText">
    <w:name w:val="annotation text"/>
    <w:basedOn w:val="Normal"/>
    <w:link w:val="CommentTextChar"/>
    <w:uiPriority w:val="99"/>
    <w:semiHidden/>
    <w:unhideWhenUsed/>
    <w:rsid w:val="004E078E"/>
    <w:rPr>
      <w:sz w:val="20"/>
      <w:szCs w:val="20"/>
    </w:rPr>
  </w:style>
  <w:style w:type="character" w:customStyle="1" w:styleId="CommentTextChar">
    <w:name w:val="Comment Text Char"/>
    <w:link w:val="CommentText"/>
    <w:uiPriority w:val="99"/>
    <w:semiHidden/>
    <w:rsid w:val="004E078E"/>
    <w:rPr>
      <w:lang w:val="en-CA" w:eastAsia="en-CA"/>
    </w:rPr>
  </w:style>
  <w:style w:type="paragraph" w:styleId="CommentSubject">
    <w:name w:val="annotation subject"/>
    <w:basedOn w:val="CommentText"/>
    <w:next w:val="CommentText"/>
    <w:link w:val="CommentSubjectChar"/>
    <w:uiPriority w:val="99"/>
    <w:semiHidden/>
    <w:unhideWhenUsed/>
    <w:rsid w:val="004E078E"/>
    <w:rPr>
      <w:b/>
      <w:bCs/>
    </w:rPr>
  </w:style>
  <w:style w:type="character" w:customStyle="1" w:styleId="CommentSubjectChar">
    <w:name w:val="Comment Subject Char"/>
    <w:link w:val="CommentSubject"/>
    <w:uiPriority w:val="99"/>
    <w:semiHidden/>
    <w:rsid w:val="004E078E"/>
    <w:rPr>
      <w:b/>
      <w:bCs/>
      <w:lang w:val="en-CA" w:eastAsia="en-CA"/>
    </w:rPr>
  </w:style>
  <w:style w:type="character" w:styleId="Hyperlink">
    <w:name w:val="Hyperlink"/>
    <w:uiPriority w:val="99"/>
    <w:unhideWhenUsed/>
    <w:rsid w:val="0099454A"/>
    <w:rPr>
      <w:color w:val="0000FF"/>
      <w:u w:val="single"/>
    </w:rPr>
  </w:style>
  <w:style w:type="character" w:customStyle="1" w:styleId="UnresolvedMention1">
    <w:name w:val="Unresolved Mention1"/>
    <w:uiPriority w:val="99"/>
    <w:semiHidden/>
    <w:unhideWhenUsed/>
    <w:rsid w:val="0099454A"/>
    <w:rPr>
      <w:color w:val="605E5C"/>
      <w:shd w:val="clear" w:color="auto" w:fill="E1DFDD"/>
    </w:rPr>
  </w:style>
  <w:style w:type="paragraph" w:styleId="BalloonText">
    <w:name w:val="Balloon Text"/>
    <w:basedOn w:val="Normal"/>
    <w:link w:val="BalloonTextChar"/>
    <w:uiPriority w:val="99"/>
    <w:semiHidden/>
    <w:unhideWhenUsed/>
    <w:rsid w:val="00F12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E3"/>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95061">
      <w:bodyDiv w:val="1"/>
      <w:marLeft w:val="0"/>
      <w:marRight w:val="0"/>
      <w:marTop w:val="0"/>
      <w:marBottom w:val="0"/>
      <w:divBdr>
        <w:top w:val="none" w:sz="0" w:space="0" w:color="auto"/>
        <w:left w:val="none" w:sz="0" w:space="0" w:color="auto"/>
        <w:bottom w:val="none" w:sz="0" w:space="0" w:color="auto"/>
        <w:right w:val="none" w:sz="0" w:space="0" w:color="auto"/>
      </w:divBdr>
    </w:div>
    <w:div w:id="78998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ocesan.secretary@durham.anglican.org" TargetMode="External"/><Relationship Id="rId13" Type="http://schemas.openxmlformats.org/officeDocument/2006/relationships/hyperlink" Target="http://www.gov.uk/government/organisations/charity-commiss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se.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as.org.uk" TargetMode="External"/><Relationship Id="rId5" Type="http://schemas.openxmlformats.org/officeDocument/2006/relationships/footnotes" Target="footnotes.xml"/><Relationship Id="rId15" Type="http://schemas.openxmlformats.org/officeDocument/2006/relationships/hyperlink" Target="mailto:human.resources@durham.anglican.org" TargetMode="External"/><Relationship Id="rId10" Type="http://schemas.openxmlformats.org/officeDocument/2006/relationships/hyperlink" Target="http://www.gov.uk/government/publications/blowing-the-whistle-list-of-prescribed-people-and-bodies--2"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Bishop.of.Durham@durham.anglican.org" TargetMode="External"/><Relationship Id="rId14" Type="http://schemas.openxmlformats.org/officeDocument/2006/relationships/hyperlink" Target="http://www.protect-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2111</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Kay</dc:creator>
  <cp:keywords/>
  <dc:description/>
  <cp:lastModifiedBy>Ian Hunter</cp:lastModifiedBy>
  <cp:revision>14</cp:revision>
  <cp:lastPrinted>2021-06-10T13:24:00Z</cp:lastPrinted>
  <dcterms:created xsi:type="dcterms:W3CDTF">2021-12-01T11:52:00Z</dcterms:created>
  <dcterms:modified xsi:type="dcterms:W3CDTF">2022-02-11T17:53:00Z</dcterms:modified>
</cp:coreProperties>
</file>