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21710" w14:textId="77777777" w:rsidR="00BF51E7" w:rsidRPr="0039545F" w:rsidRDefault="00BF51E7" w:rsidP="00BF51E7">
      <w:pPr>
        <w:rPr>
          <w:rFonts w:ascii="Arial" w:eastAsia="Times New Roman" w:hAnsi="Arial" w:cs="Arial"/>
          <w:b/>
          <w:sz w:val="24"/>
          <w:szCs w:val="24"/>
        </w:rPr>
      </w:pPr>
    </w:p>
    <w:p w14:paraId="333BACDD" w14:textId="77777777" w:rsidR="00BF51E7" w:rsidRPr="0039545F" w:rsidRDefault="00BF51E7" w:rsidP="00BF51E7">
      <w:pPr>
        <w:jc w:val="center"/>
        <w:rPr>
          <w:rFonts w:ascii="Arial" w:hAnsi="Arial" w:cs="Arial"/>
          <w:b/>
        </w:rPr>
      </w:pPr>
      <w:r w:rsidRPr="0039545F">
        <w:rPr>
          <w:rFonts w:ascii="Arial" w:eastAsia="Times New Roman" w:hAnsi="Arial" w:cs="Arial"/>
          <w:b/>
        </w:rPr>
        <w:t>DURH</w:t>
      </w:r>
      <w:r w:rsidRPr="0039545F">
        <w:rPr>
          <w:rFonts w:ascii="Arial" w:hAnsi="Arial" w:cs="Arial"/>
          <w:b/>
          <w:spacing w:val="-3"/>
        </w:rPr>
        <w:t xml:space="preserve">AM </w:t>
      </w:r>
      <w:r w:rsidRPr="0039545F">
        <w:rPr>
          <w:rFonts w:ascii="Arial" w:hAnsi="Arial" w:cs="Arial"/>
          <w:b/>
        </w:rPr>
        <w:t>DIOCESAN BOARD OF</w:t>
      </w:r>
      <w:r w:rsidRPr="0039545F">
        <w:rPr>
          <w:rFonts w:ascii="Arial" w:hAnsi="Arial" w:cs="Arial"/>
          <w:b/>
          <w:spacing w:val="-1"/>
        </w:rPr>
        <w:t xml:space="preserve"> </w:t>
      </w:r>
      <w:r w:rsidRPr="0039545F">
        <w:rPr>
          <w:rFonts w:ascii="Arial" w:hAnsi="Arial" w:cs="Arial"/>
          <w:b/>
        </w:rPr>
        <w:t>FINANCE (DDBF)</w:t>
      </w:r>
    </w:p>
    <w:p w14:paraId="1363594E" w14:textId="77777777" w:rsidR="00BF51E7" w:rsidRPr="0039545F" w:rsidRDefault="00BF51E7" w:rsidP="00BF51E7">
      <w:pPr>
        <w:jc w:val="center"/>
        <w:rPr>
          <w:rFonts w:ascii="Arial" w:hAnsi="Arial" w:cs="Arial"/>
          <w:b/>
        </w:rPr>
      </w:pPr>
    </w:p>
    <w:p w14:paraId="6565AF98" w14:textId="77777777" w:rsidR="00BF51E7" w:rsidRPr="0039545F" w:rsidRDefault="00BF51E7" w:rsidP="00BF51E7">
      <w:pPr>
        <w:jc w:val="center"/>
        <w:rPr>
          <w:rFonts w:ascii="Arial" w:hAnsi="Arial" w:cs="Arial"/>
          <w:b/>
          <w:u w:val="single"/>
        </w:rPr>
      </w:pPr>
      <w:r w:rsidRPr="0039545F">
        <w:rPr>
          <w:rFonts w:ascii="Arial" w:hAnsi="Arial" w:cs="Arial"/>
          <w:b/>
          <w:u w:val="single"/>
        </w:rPr>
        <w:t>JOB DESCRIPTION</w:t>
      </w:r>
    </w:p>
    <w:p w14:paraId="090E4525" w14:textId="77777777" w:rsidR="00BF51E7" w:rsidRPr="0039545F" w:rsidRDefault="00BF51E7" w:rsidP="00BF51E7">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F51E7" w:rsidRPr="0039545F" w14:paraId="28746620" w14:textId="77777777" w:rsidTr="00276EFB">
        <w:tc>
          <w:tcPr>
            <w:tcW w:w="2500" w:type="dxa"/>
          </w:tcPr>
          <w:p w14:paraId="037F57A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JOB</w:t>
            </w:r>
            <w:r w:rsidRPr="0039545F">
              <w:rPr>
                <w:rFonts w:ascii="Arial" w:hAnsi="Arial" w:cs="Arial"/>
                <w:b/>
                <w:spacing w:val="-2"/>
              </w:rPr>
              <w:t xml:space="preserve"> </w:t>
            </w:r>
            <w:r w:rsidRPr="0039545F">
              <w:rPr>
                <w:rFonts w:ascii="Arial" w:hAnsi="Arial" w:cs="Arial"/>
                <w:b/>
              </w:rPr>
              <w:t>TITLE:</w:t>
            </w:r>
          </w:p>
        </w:tc>
        <w:tc>
          <w:tcPr>
            <w:tcW w:w="6680" w:type="dxa"/>
          </w:tcPr>
          <w:p w14:paraId="4751CEB9" w14:textId="3EEE0BAD" w:rsidR="00BF51E7" w:rsidRPr="0039545F" w:rsidRDefault="00D41D3B" w:rsidP="00276EFB">
            <w:pPr>
              <w:pStyle w:val="TableParagraph"/>
              <w:spacing w:before="120" w:after="120"/>
              <w:ind w:left="319"/>
              <w:rPr>
                <w:rFonts w:ascii="Arial" w:hAnsi="Arial" w:cs="Arial"/>
              </w:rPr>
            </w:pPr>
            <w:r>
              <w:rPr>
                <w:rFonts w:ascii="Arial" w:hAnsi="Arial" w:cs="Arial"/>
              </w:rPr>
              <w:t xml:space="preserve">Growing </w:t>
            </w:r>
            <w:r w:rsidR="00635E4E">
              <w:rPr>
                <w:rFonts w:ascii="Arial" w:hAnsi="Arial" w:cs="Arial"/>
              </w:rPr>
              <w:t>Mission</w:t>
            </w:r>
            <w:r>
              <w:rPr>
                <w:rFonts w:ascii="Arial" w:hAnsi="Arial" w:cs="Arial"/>
              </w:rPr>
              <w:t xml:space="preserve"> Strategic Lead</w:t>
            </w:r>
            <w:r w:rsidR="00D66A92">
              <w:rPr>
                <w:rFonts w:ascii="Arial" w:hAnsi="Arial" w:cs="Arial"/>
              </w:rPr>
              <w:t xml:space="preserve"> </w:t>
            </w:r>
          </w:p>
        </w:tc>
      </w:tr>
      <w:tr w:rsidR="00BF51E7" w:rsidRPr="0039545F" w14:paraId="36C870ED" w14:textId="77777777" w:rsidTr="00276EFB">
        <w:tc>
          <w:tcPr>
            <w:tcW w:w="2500" w:type="dxa"/>
          </w:tcPr>
          <w:p w14:paraId="147EA81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GRADE:</w:t>
            </w:r>
          </w:p>
        </w:tc>
        <w:tc>
          <w:tcPr>
            <w:tcW w:w="6680" w:type="dxa"/>
          </w:tcPr>
          <w:p w14:paraId="5A02C18F" w14:textId="780F7E5C" w:rsidR="00BF51E7" w:rsidRPr="0039545F" w:rsidRDefault="00D41D3B" w:rsidP="00276EFB">
            <w:pPr>
              <w:pStyle w:val="TableParagraph"/>
              <w:spacing w:before="120" w:after="120"/>
              <w:ind w:left="319"/>
              <w:rPr>
                <w:rFonts w:ascii="Arial" w:hAnsi="Arial" w:cs="Arial"/>
              </w:rPr>
            </w:pPr>
            <w:r>
              <w:rPr>
                <w:rFonts w:ascii="Arial" w:hAnsi="Arial" w:cs="Arial"/>
              </w:rPr>
              <w:t>6</w:t>
            </w:r>
            <w:r w:rsidR="00515CFF">
              <w:rPr>
                <w:rFonts w:ascii="Arial" w:hAnsi="Arial" w:cs="Arial"/>
              </w:rPr>
              <w:t>.1 - £40,959.00</w:t>
            </w:r>
          </w:p>
        </w:tc>
      </w:tr>
      <w:tr w:rsidR="00BF51E7" w:rsidRPr="0039545F" w14:paraId="179DC465" w14:textId="77777777" w:rsidTr="00276EFB">
        <w:tc>
          <w:tcPr>
            <w:tcW w:w="2500" w:type="dxa"/>
          </w:tcPr>
          <w:p w14:paraId="42A1161B"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ACCOUNTABLE</w:t>
            </w:r>
            <w:r w:rsidRPr="0039545F">
              <w:rPr>
                <w:rFonts w:ascii="Arial" w:hAnsi="Arial" w:cs="Arial"/>
                <w:b/>
                <w:spacing w:val="-5"/>
              </w:rPr>
              <w:t xml:space="preserve"> </w:t>
            </w:r>
            <w:r w:rsidRPr="0039545F">
              <w:rPr>
                <w:rFonts w:ascii="Arial" w:hAnsi="Arial" w:cs="Arial"/>
                <w:b/>
              </w:rPr>
              <w:t>TO:</w:t>
            </w:r>
          </w:p>
        </w:tc>
        <w:tc>
          <w:tcPr>
            <w:tcW w:w="6680" w:type="dxa"/>
          </w:tcPr>
          <w:p w14:paraId="38D9D3C3" w14:textId="17AD2CE2" w:rsidR="00BF51E7" w:rsidRPr="0039545F" w:rsidRDefault="00EA62E7" w:rsidP="00276EFB">
            <w:pPr>
              <w:pStyle w:val="TableParagraph"/>
              <w:spacing w:before="120" w:after="120"/>
              <w:ind w:left="319"/>
              <w:rPr>
                <w:rFonts w:ascii="Arial" w:hAnsi="Arial" w:cs="Arial"/>
              </w:rPr>
            </w:pPr>
            <w:r>
              <w:rPr>
                <w:rFonts w:ascii="Arial" w:hAnsi="Arial" w:cs="Arial"/>
              </w:rPr>
              <w:t xml:space="preserve">Head of Transformation Delivery </w:t>
            </w:r>
            <w:r w:rsidR="00BF51E7" w:rsidRPr="0039545F">
              <w:rPr>
                <w:rFonts w:ascii="Arial" w:hAnsi="Arial" w:cs="Arial"/>
              </w:rPr>
              <w:t xml:space="preserve"> </w:t>
            </w:r>
          </w:p>
        </w:tc>
      </w:tr>
      <w:tr w:rsidR="00BF51E7" w:rsidRPr="0039545F" w14:paraId="0F5C98FF" w14:textId="77777777" w:rsidTr="00276EFB">
        <w:tc>
          <w:tcPr>
            <w:tcW w:w="2500" w:type="dxa"/>
          </w:tcPr>
          <w:p w14:paraId="1A84276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RESPONSIBLE FOR:</w:t>
            </w:r>
          </w:p>
        </w:tc>
        <w:tc>
          <w:tcPr>
            <w:tcW w:w="6680" w:type="dxa"/>
          </w:tcPr>
          <w:p w14:paraId="05A1876B" w14:textId="74A2CF90" w:rsidR="00053ADB" w:rsidRDefault="00471E17" w:rsidP="00276EFB">
            <w:pPr>
              <w:pStyle w:val="TableParagraph"/>
              <w:spacing w:before="120" w:after="120"/>
              <w:ind w:left="319"/>
              <w:rPr>
                <w:rFonts w:ascii="Arial" w:hAnsi="Arial" w:cs="Arial"/>
              </w:rPr>
            </w:pPr>
            <w:r>
              <w:rPr>
                <w:rFonts w:ascii="Arial" w:hAnsi="Arial" w:cs="Arial"/>
              </w:rPr>
              <w:t>C</w:t>
            </w:r>
            <w:r w:rsidR="00053ADB">
              <w:rPr>
                <w:rFonts w:ascii="Arial" w:hAnsi="Arial" w:cs="Arial"/>
              </w:rPr>
              <w:t xml:space="preserve">urrent and future </w:t>
            </w:r>
            <w:r w:rsidR="00CE45A9">
              <w:rPr>
                <w:rFonts w:ascii="Arial" w:hAnsi="Arial" w:cs="Arial"/>
              </w:rPr>
              <w:t xml:space="preserve">roles within the Growing </w:t>
            </w:r>
            <w:r w:rsidR="001F6781">
              <w:rPr>
                <w:rFonts w:ascii="Arial" w:hAnsi="Arial" w:cs="Arial"/>
              </w:rPr>
              <w:t>Mission</w:t>
            </w:r>
            <w:r w:rsidR="00FE6EDF">
              <w:rPr>
                <w:rFonts w:ascii="Arial" w:hAnsi="Arial" w:cs="Arial"/>
              </w:rPr>
              <w:t xml:space="preserve"> team</w:t>
            </w:r>
            <w:r w:rsidR="00CE45A9">
              <w:rPr>
                <w:rFonts w:ascii="Arial" w:hAnsi="Arial" w:cs="Arial"/>
              </w:rPr>
              <w:t xml:space="preserve">, </w:t>
            </w:r>
            <w:r w:rsidR="00AA7DA2">
              <w:rPr>
                <w:rFonts w:ascii="Arial" w:hAnsi="Arial" w:cs="Arial"/>
              </w:rPr>
              <w:t>which currently comprises</w:t>
            </w:r>
            <w:r w:rsidR="00053ADB">
              <w:rPr>
                <w:rFonts w:ascii="Arial" w:hAnsi="Arial" w:cs="Arial"/>
              </w:rPr>
              <w:t>:</w:t>
            </w:r>
          </w:p>
          <w:p w14:paraId="5AE7F2DB" w14:textId="55050183" w:rsidR="00606A74" w:rsidRPr="00885EEC" w:rsidRDefault="001F6781" w:rsidP="00885EEC">
            <w:pPr>
              <w:pStyle w:val="TableParagraph"/>
              <w:numPr>
                <w:ilvl w:val="0"/>
                <w:numId w:val="3"/>
              </w:numPr>
              <w:ind w:left="1094" w:hanging="357"/>
              <w:rPr>
                <w:rFonts w:ascii="Arial" w:hAnsi="Arial" w:cs="Arial"/>
              </w:rPr>
            </w:pPr>
            <w:r>
              <w:rPr>
                <w:rFonts w:ascii="Arial" w:hAnsi="Arial" w:cs="Arial"/>
              </w:rPr>
              <w:t>Vacancy Audit Programme and Interim Change Ministry Enabler</w:t>
            </w:r>
          </w:p>
        </w:tc>
      </w:tr>
      <w:tr w:rsidR="00BF51E7" w:rsidRPr="0039545F" w14:paraId="0114E067" w14:textId="77777777" w:rsidTr="00276EFB">
        <w:tc>
          <w:tcPr>
            <w:tcW w:w="2500" w:type="dxa"/>
          </w:tcPr>
          <w:p w14:paraId="6E66358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HOURS &amp; TERM:</w:t>
            </w:r>
          </w:p>
        </w:tc>
        <w:tc>
          <w:tcPr>
            <w:tcW w:w="6680" w:type="dxa"/>
          </w:tcPr>
          <w:p w14:paraId="622002B6" w14:textId="4870CAC2" w:rsidR="00BF51E7" w:rsidRPr="0039545F" w:rsidRDefault="00BF51E7" w:rsidP="00276EFB">
            <w:pPr>
              <w:pStyle w:val="TableParagraph"/>
              <w:spacing w:before="120" w:after="120"/>
              <w:ind w:left="319"/>
              <w:rPr>
                <w:rFonts w:ascii="Arial" w:hAnsi="Arial" w:cs="Arial"/>
              </w:rPr>
            </w:pPr>
            <w:r w:rsidRPr="0039545F">
              <w:rPr>
                <w:rFonts w:ascii="Arial" w:hAnsi="Arial" w:cs="Arial"/>
              </w:rPr>
              <w:t>Full time, 35 hours per week</w:t>
            </w:r>
            <w:r w:rsidR="00C94720">
              <w:rPr>
                <w:rFonts w:ascii="Arial" w:hAnsi="Arial" w:cs="Arial"/>
              </w:rPr>
              <w:br/>
            </w:r>
            <w:r w:rsidR="00C94720" w:rsidRPr="00C94720">
              <w:rPr>
                <w:rFonts w:ascii="Arial" w:hAnsi="Arial" w:cs="Arial"/>
              </w:rPr>
              <w:t xml:space="preserve">Fixed term post </w:t>
            </w:r>
            <w:r w:rsidR="00A31829">
              <w:rPr>
                <w:rFonts w:ascii="Arial" w:hAnsi="Arial" w:cs="Arial"/>
              </w:rPr>
              <w:t>until 31</w:t>
            </w:r>
            <w:r w:rsidR="00A31829" w:rsidRPr="00A31829">
              <w:rPr>
                <w:rFonts w:ascii="Arial" w:hAnsi="Arial" w:cs="Arial"/>
                <w:vertAlign w:val="superscript"/>
              </w:rPr>
              <w:t>st</w:t>
            </w:r>
            <w:r w:rsidR="00A31829">
              <w:rPr>
                <w:rFonts w:ascii="Arial" w:hAnsi="Arial" w:cs="Arial"/>
              </w:rPr>
              <w:t xml:space="preserve"> December 2028</w:t>
            </w:r>
            <w:r w:rsidR="00C94720" w:rsidRPr="00C94720">
              <w:rPr>
                <w:rFonts w:ascii="Arial" w:hAnsi="Arial" w:cs="Arial"/>
              </w:rPr>
              <w:t xml:space="preserve"> (may be extended subject to further funding)</w:t>
            </w:r>
          </w:p>
        </w:tc>
      </w:tr>
      <w:tr w:rsidR="00BF51E7" w:rsidRPr="0039545F" w14:paraId="626EE253" w14:textId="77777777" w:rsidTr="00276EFB">
        <w:tc>
          <w:tcPr>
            <w:tcW w:w="2500" w:type="dxa"/>
          </w:tcPr>
          <w:p w14:paraId="18F1928E"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LOCATION:</w:t>
            </w:r>
          </w:p>
        </w:tc>
        <w:tc>
          <w:tcPr>
            <w:tcW w:w="6680" w:type="dxa"/>
          </w:tcPr>
          <w:p w14:paraId="069021D7" w14:textId="7C5CD056" w:rsidR="00BF51E7" w:rsidRPr="0039545F" w:rsidRDefault="00BF51E7" w:rsidP="00276EFB">
            <w:pPr>
              <w:pStyle w:val="TableParagraph"/>
              <w:spacing w:before="120" w:after="120"/>
              <w:ind w:left="318"/>
              <w:rPr>
                <w:rFonts w:ascii="Arial" w:hAnsi="Arial" w:cs="Arial"/>
              </w:rPr>
            </w:pPr>
            <w:r w:rsidRPr="0039545F">
              <w:rPr>
                <w:rFonts w:ascii="Arial" w:eastAsia="Times New Roman" w:hAnsi="Arial" w:cs="Arial"/>
                <w:iCs/>
                <w:lang w:eastAsia="en-GB"/>
              </w:rPr>
              <w:t xml:space="preserve">Diocesan </w:t>
            </w:r>
            <w:r w:rsidR="00A153CD">
              <w:rPr>
                <w:rFonts w:ascii="Arial" w:eastAsia="Times New Roman" w:hAnsi="Arial" w:cs="Arial"/>
                <w:iCs/>
                <w:lang w:eastAsia="en-GB"/>
              </w:rPr>
              <w:t>O</w:t>
            </w:r>
            <w:r w:rsidRPr="0039545F">
              <w:rPr>
                <w:rFonts w:ascii="Arial" w:eastAsia="Times New Roman" w:hAnsi="Arial" w:cs="Arial"/>
                <w:iCs/>
                <w:lang w:eastAsia="en-GB"/>
              </w:rPr>
              <w:t>ffice</w:t>
            </w:r>
            <w:r w:rsidR="00A153CD">
              <w:rPr>
                <w:rFonts w:ascii="Arial" w:eastAsia="Times New Roman" w:hAnsi="Arial" w:cs="Arial"/>
                <w:iCs/>
                <w:lang w:eastAsia="en-GB"/>
              </w:rPr>
              <w:t>,</w:t>
            </w:r>
            <w:r w:rsidRPr="0039545F">
              <w:rPr>
                <w:rFonts w:ascii="Arial" w:eastAsia="Times New Roman" w:hAnsi="Arial" w:cs="Arial"/>
                <w:iCs/>
                <w:lang w:eastAsia="en-GB"/>
              </w:rPr>
              <w:t xml:space="preserve"> Cuthbert House, Stonebridge, Durham, DH1 3RY</w:t>
            </w:r>
            <w:r w:rsidR="00B837ED">
              <w:rPr>
                <w:rFonts w:ascii="Arial" w:eastAsia="Times New Roman" w:hAnsi="Arial" w:cs="Arial"/>
                <w:iCs/>
                <w:lang w:eastAsia="en-GB"/>
              </w:rPr>
              <w:t xml:space="preserve">, with extensive travel around the Diocese. </w:t>
            </w:r>
          </w:p>
        </w:tc>
      </w:tr>
      <w:tr w:rsidR="00BF51E7" w:rsidRPr="0039545F" w14:paraId="5D88AEFD" w14:textId="77777777" w:rsidTr="00276EFB">
        <w:tc>
          <w:tcPr>
            <w:tcW w:w="2500" w:type="dxa"/>
          </w:tcPr>
          <w:p w14:paraId="52ED6899" w14:textId="77777777" w:rsidR="00BF51E7" w:rsidRPr="0039545F" w:rsidRDefault="00BF51E7" w:rsidP="00276EFB">
            <w:pPr>
              <w:pStyle w:val="TableParagraph"/>
              <w:spacing w:before="120" w:after="120"/>
              <w:ind w:left="230"/>
              <w:rPr>
                <w:rFonts w:ascii="Arial" w:hAnsi="Arial" w:cs="Arial"/>
                <w:b/>
              </w:rPr>
            </w:pPr>
            <w:r w:rsidRPr="0039545F">
              <w:rPr>
                <w:rFonts w:ascii="Arial" w:hAnsi="Arial" w:cs="Arial"/>
                <w:b/>
              </w:rPr>
              <w:t>JOB SUMMARY:</w:t>
            </w:r>
          </w:p>
        </w:tc>
        <w:tc>
          <w:tcPr>
            <w:tcW w:w="6680" w:type="dxa"/>
          </w:tcPr>
          <w:p w14:paraId="22B6E555" w14:textId="73493EAA" w:rsidR="00BF51E7" w:rsidRPr="0039545F" w:rsidRDefault="00BF51E7" w:rsidP="00856784">
            <w:pPr>
              <w:widowControl/>
              <w:spacing w:before="120" w:after="120"/>
              <w:ind w:left="318"/>
              <w:textAlignment w:val="baseline"/>
              <w:rPr>
                <w:rFonts w:ascii="Arial" w:eastAsia="Calibri" w:hAnsi="Arial" w:cs="Arial"/>
              </w:rPr>
            </w:pPr>
            <w:r w:rsidRPr="00BF51E7">
              <w:rPr>
                <w:rFonts w:ascii="Arial" w:eastAsia="Calibri" w:hAnsi="Arial" w:cs="Arial"/>
              </w:rPr>
              <w:t xml:space="preserve">The </w:t>
            </w:r>
            <w:r w:rsidR="000F4196">
              <w:rPr>
                <w:rFonts w:ascii="Arial" w:eastAsia="Calibri" w:hAnsi="Arial" w:cs="Arial"/>
              </w:rPr>
              <w:t xml:space="preserve">Growing </w:t>
            </w:r>
            <w:r w:rsidR="0072364F">
              <w:rPr>
                <w:rFonts w:ascii="Arial" w:eastAsia="Calibri" w:hAnsi="Arial" w:cs="Arial"/>
              </w:rPr>
              <w:t>Mission</w:t>
            </w:r>
            <w:r w:rsidR="000F4196">
              <w:rPr>
                <w:rFonts w:ascii="Arial" w:eastAsia="Calibri" w:hAnsi="Arial" w:cs="Arial"/>
              </w:rPr>
              <w:t xml:space="preserve"> Strategic Lead will</w:t>
            </w:r>
            <w:r w:rsidR="00202618">
              <w:rPr>
                <w:rFonts w:ascii="Arial" w:eastAsia="Calibri" w:hAnsi="Arial" w:cs="Arial"/>
              </w:rPr>
              <w:t xml:space="preserve"> work collaboratively within the Strategic Leads team to </w:t>
            </w:r>
            <w:r w:rsidR="00B77C33">
              <w:rPr>
                <w:rFonts w:ascii="Arial" w:eastAsia="Calibri" w:hAnsi="Arial" w:cs="Arial"/>
              </w:rPr>
              <w:t xml:space="preserve">enable the delivery of the </w:t>
            </w:r>
            <w:r w:rsidR="00BA7831">
              <w:rPr>
                <w:rFonts w:ascii="Arial" w:eastAsia="Calibri" w:hAnsi="Arial" w:cs="Arial"/>
              </w:rPr>
              <w:t xml:space="preserve">Growing </w:t>
            </w:r>
            <w:r w:rsidR="00B15A61">
              <w:rPr>
                <w:rFonts w:ascii="Arial" w:eastAsia="Calibri" w:hAnsi="Arial" w:cs="Arial"/>
              </w:rPr>
              <w:t xml:space="preserve">Mission </w:t>
            </w:r>
            <w:r w:rsidR="00BF4D80">
              <w:rPr>
                <w:rFonts w:ascii="Arial" w:eastAsia="Calibri" w:hAnsi="Arial" w:cs="Arial"/>
              </w:rPr>
              <w:t>stream</w:t>
            </w:r>
            <w:r w:rsidR="00BA7831">
              <w:rPr>
                <w:rFonts w:ascii="Arial" w:eastAsia="Calibri" w:hAnsi="Arial" w:cs="Arial"/>
              </w:rPr>
              <w:t xml:space="preserve"> </w:t>
            </w:r>
            <w:r w:rsidR="00BF4D80">
              <w:rPr>
                <w:rFonts w:ascii="Arial" w:eastAsia="Calibri" w:hAnsi="Arial" w:cs="Arial"/>
              </w:rPr>
              <w:t xml:space="preserve">of the </w:t>
            </w:r>
            <w:r w:rsidR="00B77C33">
              <w:rPr>
                <w:rFonts w:ascii="Arial" w:eastAsia="Calibri" w:hAnsi="Arial" w:cs="Arial"/>
              </w:rPr>
              <w:t xml:space="preserve">Diocesan Transformation programme, with a specific focus on </w:t>
            </w:r>
            <w:r w:rsidR="00C60F6F">
              <w:rPr>
                <w:rFonts w:ascii="Arial" w:eastAsia="Calibri" w:hAnsi="Arial" w:cs="Arial"/>
              </w:rPr>
              <w:t>local planning and development, raising missional aspirations</w:t>
            </w:r>
            <w:r w:rsidR="003A4D61">
              <w:rPr>
                <w:rFonts w:ascii="Arial" w:eastAsia="Calibri" w:hAnsi="Arial" w:cs="Arial"/>
              </w:rPr>
              <w:t xml:space="preserve"> and growth opportunities, </w:t>
            </w:r>
            <w:r w:rsidR="00446030">
              <w:rPr>
                <w:rFonts w:ascii="Arial" w:eastAsia="Calibri" w:hAnsi="Arial" w:cs="Arial"/>
              </w:rPr>
              <w:t>and facilitating local change</w:t>
            </w:r>
            <w:r w:rsidR="00BF4D80">
              <w:rPr>
                <w:rFonts w:ascii="Arial" w:eastAsia="Calibri" w:hAnsi="Arial" w:cs="Arial"/>
              </w:rPr>
              <w:t xml:space="preserve">. </w:t>
            </w:r>
            <w:r w:rsidR="002C6B3F">
              <w:rPr>
                <w:rFonts w:ascii="Arial" w:eastAsia="Calibri" w:hAnsi="Arial" w:cs="Arial"/>
              </w:rPr>
              <w:t>The role will</w:t>
            </w:r>
            <w:r w:rsidR="004F7837">
              <w:rPr>
                <w:rFonts w:ascii="Arial" w:eastAsia="Calibri" w:hAnsi="Arial" w:cs="Arial"/>
              </w:rPr>
              <w:t xml:space="preserve"> play a key role in</w:t>
            </w:r>
            <w:r w:rsidR="001C3887">
              <w:rPr>
                <w:rFonts w:ascii="Arial" w:eastAsia="Calibri" w:hAnsi="Arial" w:cs="Arial"/>
              </w:rPr>
              <w:t xml:space="preserve"> </w:t>
            </w:r>
            <w:r w:rsidR="006E21DC">
              <w:rPr>
                <w:rFonts w:ascii="Arial" w:eastAsia="Calibri" w:hAnsi="Arial" w:cs="Arial"/>
              </w:rPr>
              <w:t xml:space="preserve">the implementation and development of the Growing </w:t>
            </w:r>
            <w:r w:rsidR="00446030">
              <w:rPr>
                <w:rFonts w:ascii="Arial" w:eastAsia="Calibri" w:hAnsi="Arial" w:cs="Arial"/>
              </w:rPr>
              <w:t>Mission</w:t>
            </w:r>
            <w:r w:rsidR="006E21DC">
              <w:rPr>
                <w:rFonts w:ascii="Arial" w:eastAsia="Calibri" w:hAnsi="Arial" w:cs="Arial"/>
              </w:rPr>
              <w:t xml:space="preserve"> strategy through </w:t>
            </w:r>
            <w:r w:rsidR="00C0531A">
              <w:rPr>
                <w:rFonts w:ascii="Arial" w:eastAsia="Calibri" w:hAnsi="Arial" w:cs="Arial"/>
              </w:rPr>
              <w:t xml:space="preserve">leading the Growing </w:t>
            </w:r>
            <w:r w:rsidR="00446030">
              <w:rPr>
                <w:rFonts w:ascii="Arial" w:eastAsia="Calibri" w:hAnsi="Arial" w:cs="Arial"/>
              </w:rPr>
              <w:t>Mission</w:t>
            </w:r>
            <w:r w:rsidR="00C0531A">
              <w:rPr>
                <w:rFonts w:ascii="Arial" w:eastAsia="Calibri" w:hAnsi="Arial" w:cs="Arial"/>
              </w:rPr>
              <w:t xml:space="preserve"> team</w:t>
            </w:r>
            <w:r w:rsidR="0081700F">
              <w:rPr>
                <w:rFonts w:ascii="Arial" w:eastAsia="Calibri" w:hAnsi="Arial" w:cs="Arial"/>
              </w:rPr>
              <w:t xml:space="preserve">, </w:t>
            </w:r>
            <w:r w:rsidR="00D967D7">
              <w:rPr>
                <w:rFonts w:ascii="Arial" w:eastAsia="Calibri" w:hAnsi="Arial" w:cs="Arial"/>
              </w:rPr>
              <w:t xml:space="preserve">encouraging the development </w:t>
            </w:r>
            <w:r w:rsidR="00C16FEE">
              <w:rPr>
                <w:rFonts w:ascii="Arial" w:eastAsia="Calibri" w:hAnsi="Arial" w:cs="Arial"/>
              </w:rPr>
              <w:t>of</w:t>
            </w:r>
            <w:r w:rsidR="00686CBE">
              <w:rPr>
                <w:rFonts w:ascii="Arial" w:eastAsia="Calibri" w:hAnsi="Arial" w:cs="Arial"/>
              </w:rPr>
              <w:t xml:space="preserve"> mission and ministries appropriate to context and challenge, and </w:t>
            </w:r>
            <w:r w:rsidR="0081700F">
              <w:rPr>
                <w:rFonts w:ascii="Arial" w:eastAsia="Calibri" w:hAnsi="Arial" w:cs="Arial"/>
              </w:rPr>
              <w:t xml:space="preserve">being an advocate for the vision </w:t>
            </w:r>
            <w:r w:rsidR="00A273B0">
              <w:rPr>
                <w:rFonts w:ascii="Arial" w:eastAsia="Calibri" w:hAnsi="Arial" w:cs="Arial"/>
              </w:rPr>
              <w:t xml:space="preserve">for transformation </w:t>
            </w:r>
            <w:r w:rsidR="00163FEE">
              <w:rPr>
                <w:rFonts w:ascii="Arial" w:eastAsia="Calibri" w:hAnsi="Arial" w:cs="Arial"/>
              </w:rPr>
              <w:t>throughout the Diocese.</w:t>
            </w:r>
            <w:r w:rsidR="00686CBE">
              <w:rPr>
                <w:rFonts w:ascii="Arial" w:eastAsia="Calibri" w:hAnsi="Arial" w:cs="Arial"/>
              </w:rPr>
              <w:t xml:space="preserve"> </w:t>
            </w:r>
            <w:r w:rsidR="00F37352">
              <w:rPr>
                <w:rFonts w:ascii="Arial" w:eastAsia="Calibri" w:hAnsi="Arial" w:cs="Arial"/>
              </w:rPr>
              <w:t xml:space="preserve">The role will also hold the responsibility of Programme Manager to the </w:t>
            </w:r>
            <w:r w:rsidR="000F5423">
              <w:rPr>
                <w:rFonts w:ascii="Arial" w:eastAsia="Calibri" w:hAnsi="Arial" w:cs="Arial"/>
              </w:rPr>
              <w:t>‘</w:t>
            </w:r>
            <w:r w:rsidR="006527A3" w:rsidRPr="000F5423">
              <w:rPr>
                <w:rFonts w:ascii="Arial" w:eastAsia="Calibri" w:hAnsi="Arial" w:cs="Arial"/>
              </w:rPr>
              <w:t>Mission</w:t>
            </w:r>
            <w:r w:rsidR="000F5423">
              <w:rPr>
                <w:rFonts w:ascii="Arial" w:eastAsia="Calibri" w:hAnsi="Arial" w:cs="Arial"/>
              </w:rPr>
              <w:t xml:space="preserve"> and Ministry </w:t>
            </w:r>
            <w:r w:rsidR="006527A3" w:rsidRPr="000F5423">
              <w:rPr>
                <w:rFonts w:ascii="Arial" w:eastAsia="Calibri" w:hAnsi="Arial" w:cs="Arial"/>
              </w:rPr>
              <w:t>Development</w:t>
            </w:r>
            <w:r w:rsidR="000F5423">
              <w:rPr>
                <w:rFonts w:ascii="Arial" w:eastAsia="Calibri" w:hAnsi="Arial" w:cs="Arial"/>
              </w:rPr>
              <w:t>’</w:t>
            </w:r>
            <w:r w:rsidR="00F37352">
              <w:rPr>
                <w:rFonts w:ascii="Arial" w:eastAsia="Calibri" w:hAnsi="Arial" w:cs="Arial"/>
              </w:rPr>
              <w:t xml:space="preserve"> Programme Board within the Diocesan governance structure</w:t>
            </w:r>
            <w:r w:rsidR="00856784">
              <w:rPr>
                <w:rFonts w:ascii="Arial" w:eastAsia="Calibri" w:hAnsi="Arial" w:cs="Arial"/>
              </w:rPr>
              <w:t>s.</w:t>
            </w:r>
          </w:p>
        </w:tc>
      </w:tr>
      <w:tr w:rsidR="00BF51E7" w:rsidRPr="0039545F" w14:paraId="522A84D7" w14:textId="77777777" w:rsidTr="00276EFB">
        <w:tc>
          <w:tcPr>
            <w:tcW w:w="2500" w:type="dxa"/>
          </w:tcPr>
          <w:p w14:paraId="22819C88" w14:textId="77777777" w:rsidR="00BF51E7" w:rsidRDefault="00BF51E7" w:rsidP="00276EFB">
            <w:pPr>
              <w:pStyle w:val="TableParagraph"/>
              <w:spacing w:before="120" w:after="120"/>
              <w:ind w:left="230"/>
              <w:rPr>
                <w:rFonts w:ascii="Arial" w:hAnsi="Arial" w:cs="Arial"/>
                <w:b/>
              </w:rPr>
            </w:pPr>
            <w:r w:rsidRPr="0039545F">
              <w:rPr>
                <w:rFonts w:ascii="Arial" w:hAnsi="Arial" w:cs="Arial"/>
                <w:b/>
              </w:rPr>
              <w:t>KEY RELATIONSHIPS:</w:t>
            </w:r>
          </w:p>
          <w:p w14:paraId="103934CE" w14:textId="77777777" w:rsidR="00FE65CA" w:rsidRDefault="00FE65CA" w:rsidP="00276EFB">
            <w:pPr>
              <w:pStyle w:val="TableParagraph"/>
              <w:spacing w:before="120" w:after="120"/>
              <w:ind w:left="230"/>
              <w:rPr>
                <w:rFonts w:ascii="Arial" w:hAnsi="Arial" w:cs="Arial"/>
                <w:b/>
              </w:rPr>
            </w:pPr>
          </w:p>
          <w:p w14:paraId="35EC6C7A" w14:textId="77777777" w:rsidR="00FE65CA" w:rsidRDefault="00FE65CA" w:rsidP="00276EFB">
            <w:pPr>
              <w:pStyle w:val="TableParagraph"/>
              <w:spacing w:before="120" w:after="120"/>
              <w:ind w:left="230"/>
              <w:rPr>
                <w:rFonts w:ascii="Arial" w:hAnsi="Arial" w:cs="Arial"/>
                <w:b/>
              </w:rPr>
            </w:pPr>
          </w:p>
          <w:p w14:paraId="097DAB92" w14:textId="77777777" w:rsidR="00FE65CA" w:rsidRDefault="00FE65CA" w:rsidP="00276EFB">
            <w:pPr>
              <w:pStyle w:val="TableParagraph"/>
              <w:spacing w:before="120" w:after="120"/>
              <w:ind w:left="230"/>
              <w:rPr>
                <w:rFonts w:ascii="Arial" w:hAnsi="Arial" w:cs="Arial"/>
                <w:b/>
              </w:rPr>
            </w:pPr>
          </w:p>
          <w:p w14:paraId="6B27C2E1" w14:textId="77777777" w:rsidR="00FE65CA" w:rsidRDefault="00FE65CA" w:rsidP="00276EFB">
            <w:pPr>
              <w:pStyle w:val="TableParagraph"/>
              <w:spacing w:before="120" w:after="120"/>
              <w:ind w:left="230"/>
              <w:rPr>
                <w:rFonts w:ascii="Arial" w:hAnsi="Arial" w:cs="Arial"/>
                <w:b/>
              </w:rPr>
            </w:pPr>
          </w:p>
          <w:p w14:paraId="20A2EBE4" w14:textId="77777777" w:rsidR="00FE65CA" w:rsidRDefault="00FE65CA" w:rsidP="00276EFB">
            <w:pPr>
              <w:pStyle w:val="TableParagraph"/>
              <w:spacing w:before="120" w:after="120"/>
              <w:ind w:left="230"/>
              <w:rPr>
                <w:rFonts w:ascii="Arial" w:hAnsi="Arial" w:cs="Arial"/>
                <w:b/>
              </w:rPr>
            </w:pPr>
          </w:p>
          <w:p w14:paraId="30877C74" w14:textId="77777777" w:rsidR="00FE65CA" w:rsidRDefault="00FE65CA" w:rsidP="00276EFB">
            <w:pPr>
              <w:pStyle w:val="TableParagraph"/>
              <w:spacing w:before="120" w:after="120"/>
              <w:ind w:left="230"/>
              <w:rPr>
                <w:rFonts w:ascii="Arial" w:hAnsi="Arial" w:cs="Arial"/>
                <w:b/>
              </w:rPr>
            </w:pPr>
          </w:p>
          <w:p w14:paraId="12EE271F" w14:textId="77777777" w:rsidR="00FE65CA" w:rsidRDefault="00FE65CA" w:rsidP="00276EFB">
            <w:pPr>
              <w:pStyle w:val="TableParagraph"/>
              <w:spacing w:before="120" w:after="120"/>
              <w:ind w:left="230"/>
              <w:rPr>
                <w:rFonts w:ascii="Arial" w:hAnsi="Arial" w:cs="Arial"/>
                <w:b/>
              </w:rPr>
            </w:pPr>
          </w:p>
          <w:p w14:paraId="4FAC1489" w14:textId="77777777" w:rsidR="00FE65CA" w:rsidRDefault="00FE65CA" w:rsidP="00276EFB">
            <w:pPr>
              <w:pStyle w:val="TableParagraph"/>
              <w:spacing w:before="120" w:after="120"/>
              <w:ind w:left="230"/>
              <w:rPr>
                <w:rFonts w:ascii="Arial" w:hAnsi="Arial" w:cs="Arial"/>
                <w:b/>
              </w:rPr>
            </w:pPr>
          </w:p>
          <w:p w14:paraId="5D92496A" w14:textId="77777777" w:rsidR="00C46C47" w:rsidRDefault="00C46C47" w:rsidP="00276EFB">
            <w:pPr>
              <w:pStyle w:val="TableParagraph"/>
              <w:spacing w:before="120" w:after="120"/>
              <w:ind w:left="230"/>
              <w:rPr>
                <w:rFonts w:ascii="Arial" w:hAnsi="Arial" w:cs="Arial"/>
                <w:b/>
              </w:rPr>
            </w:pPr>
          </w:p>
          <w:p w14:paraId="617C68DC" w14:textId="77777777" w:rsidR="00133622" w:rsidRDefault="00133622" w:rsidP="00276EFB">
            <w:pPr>
              <w:pStyle w:val="TableParagraph"/>
              <w:spacing w:before="120" w:after="120"/>
              <w:ind w:left="230"/>
              <w:rPr>
                <w:rFonts w:ascii="Arial" w:hAnsi="Arial" w:cs="Arial"/>
                <w:b/>
              </w:rPr>
            </w:pPr>
          </w:p>
          <w:p w14:paraId="46D01B73" w14:textId="2815A58A" w:rsidR="00FE65CA" w:rsidRDefault="00FE65CA" w:rsidP="00276EFB">
            <w:pPr>
              <w:pStyle w:val="TableParagraph"/>
              <w:spacing w:before="120" w:after="120"/>
              <w:ind w:left="230"/>
              <w:rPr>
                <w:rFonts w:ascii="Arial" w:hAnsi="Arial" w:cs="Arial"/>
                <w:b/>
              </w:rPr>
            </w:pPr>
            <w:r>
              <w:rPr>
                <w:rFonts w:ascii="Arial" w:hAnsi="Arial" w:cs="Arial"/>
                <w:b/>
              </w:rPr>
              <w:t xml:space="preserve">TEAM </w:t>
            </w:r>
            <w:r w:rsidR="00826BF6">
              <w:rPr>
                <w:rFonts w:ascii="Arial" w:hAnsi="Arial" w:cs="Arial"/>
                <w:b/>
              </w:rPr>
              <w:t>PURPOSE</w:t>
            </w:r>
            <w:r>
              <w:rPr>
                <w:rFonts w:ascii="Arial" w:hAnsi="Arial" w:cs="Arial"/>
                <w:b/>
              </w:rPr>
              <w:t>:</w:t>
            </w:r>
          </w:p>
          <w:p w14:paraId="4FC084D8" w14:textId="77777777" w:rsidR="00CF4F1A" w:rsidRDefault="00CF4F1A" w:rsidP="00276EFB">
            <w:pPr>
              <w:pStyle w:val="TableParagraph"/>
              <w:spacing w:before="120" w:after="120"/>
              <w:ind w:left="230"/>
              <w:rPr>
                <w:rFonts w:ascii="Arial" w:hAnsi="Arial" w:cs="Arial"/>
                <w:b/>
              </w:rPr>
            </w:pPr>
          </w:p>
          <w:p w14:paraId="6D6E98FD" w14:textId="77777777" w:rsidR="00CF4F1A" w:rsidRDefault="00CF4F1A" w:rsidP="00276EFB">
            <w:pPr>
              <w:pStyle w:val="TableParagraph"/>
              <w:spacing w:before="120" w:after="120"/>
              <w:ind w:left="230"/>
              <w:rPr>
                <w:rFonts w:ascii="Arial" w:hAnsi="Arial" w:cs="Arial"/>
                <w:b/>
              </w:rPr>
            </w:pPr>
          </w:p>
          <w:p w14:paraId="02AD6311" w14:textId="77777777" w:rsidR="00CF4F1A" w:rsidRDefault="00CF4F1A" w:rsidP="00276EFB">
            <w:pPr>
              <w:pStyle w:val="TableParagraph"/>
              <w:spacing w:before="120" w:after="120"/>
              <w:ind w:left="230"/>
              <w:rPr>
                <w:rFonts w:ascii="Arial" w:hAnsi="Arial" w:cs="Arial"/>
                <w:b/>
              </w:rPr>
            </w:pPr>
          </w:p>
          <w:p w14:paraId="05F5B6FF" w14:textId="59BC257F" w:rsidR="00CF4F1A" w:rsidRDefault="00C23F06" w:rsidP="00276EFB">
            <w:pPr>
              <w:pStyle w:val="TableParagraph"/>
              <w:spacing w:before="120" w:after="120"/>
              <w:ind w:left="230"/>
              <w:rPr>
                <w:rFonts w:ascii="Arial" w:hAnsi="Arial" w:cs="Arial"/>
                <w:b/>
              </w:rPr>
            </w:pPr>
            <w:r w:rsidRPr="00C23F06">
              <w:rPr>
                <w:rFonts w:ascii="Arial" w:hAnsi="Arial" w:cs="Arial"/>
                <w:b/>
                <w:sz w:val="10"/>
                <w:szCs w:val="10"/>
              </w:rPr>
              <w:br/>
            </w:r>
            <w:r w:rsidR="00CF4F1A">
              <w:rPr>
                <w:rFonts w:ascii="Arial" w:hAnsi="Arial" w:cs="Arial"/>
                <w:b/>
              </w:rPr>
              <w:t>TEAM ETHOS:</w:t>
            </w:r>
          </w:p>
          <w:p w14:paraId="69907DF9" w14:textId="77777777" w:rsidR="00A1046F" w:rsidRDefault="00A1046F" w:rsidP="00276EFB">
            <w:pPr>
              <w:pStyle w:val="TableParagraph"/>
              <w:spacing w:before="120" w:after="120"/>
              <w:ind w:left="230"/>
              <w:rPr>
                <w:rFonts w:ascii="Arial" w:hAnsi="Arial" w:cs="Arial"/>
                <w:b/>
              </w:rPr>
            </w:pPr>
          </w:p>
          <w:p w14:paraId="44AC89B7" w14:textId="77777777" w:rsidR="00A1046F" w:rsidRDefault="00A1046F" w:rsidP="00276EFB">
            <w:pPr>
              <w:pStyle w:val="TableParagraph"/>
              <w:spacing w:before="120" w:after="120"/>
              <w:ind w:left="230"/>
              <w:rPr>
                <w:rFonts w:ascii="Arial" w:hAnsi="Arial" w:cs="Arial"/>
                <w:b/>
              </w:rPr>
            </w:pPr>
          </w:p>
          <w:p w14:paraId="76A6FB5D" w14:textId="77777777" w:rsidR="00A1046F" w:rsidRDefault="00A1046F" w:rsidP="00276EFB">
            <w:pPr>
              <w:pStyle w:val="TableParagraph"/>
              <w:spacing w:before="120" w:after="120"/>
              <w:ind w:left="230"/>
              <w:rPr>
                <w:rFonts w:ascii="Arial" w:hAnsi="Arial" w:cs="Arial"/>
                <w:b/>
              </w:rPr>
            </w:pPr>
          </w:p>
          <w:p w14:paraId="276152EF" w14:textId="77777777" w:rsidR="00A1046F" w:rsidRDefault="00A1046F" w:rsidP="00276EFB">
            <w:pPr>
              <w:pStyle w:val="TableParagraph"/>
              <w:spacing w:before="120" w:after="120"/>
              <w:ind w:left="230"/>
              <w:rPr>
                <w:rFonts w:ascii="Arial" w:hAnsi="Arial" w:cs="Arial"/>
                <w:b/>
              </w:rPr>
            </w:pPr>
          </w:p>
          <w:p w14:paraId="5FAE1A31" w14:textId="15F97F24" w:rsidR="00A1046F" w:rsidRPr="0039545F" w:rsidRDefault="00A1046F" w:rsidP="00276EFB">
            <w:pPr>
              <w:pStyle w:val="TableParagraph"/>
              <w:spacing w:before="120" w:after="120"/>
              <w:ind w:left="230"/>
              <w:rPr>
                <w:rFonts w:ascii="Arial" w:hAnsi="Arial" w:cs="Arial"/>
                <w:b/>
              </w:rPr>
            </w:pPr>
            <w:r>
              <w:rPr>
                <w:rFonts w:ascii="Arial" w:hAnsi="Arial" w:cs="Arial"/>
                <w:b/>
              </w:rPr>
              <w:t>KEY DUTIES:</w:t>
            </w:r>
          </w:p>
        </w:tc>
        <w:tc>
          <w:tcPr>
            <w:tcW w:w="6680" w:type="dxa"/>
          </w:tcPr>
          <w:p w14:paraId="06C50BFB" w14:textId="6B725696" w:rsidR="00856784" w:rsidRDefault="00856784"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lastRenderedPageBreak/>
              <w:t>Strategic Leads</w:t>
            </w:r>
            <w:r w:rsidR="002F0C06">
              <w:rPr>
                <w:rFonts w:ascii="Arial" w:eastAsia="Times New Roman" w:hAnsi="Arial" w:cs="Arial"/>
                <w:iCs/>
                <w:lang w:eastAsia="en-GB"/>
              </w:rPr>
              <w:t xml:space="preserve"> Team</w:t>
            </w:r>
          </w:p>
          <w:p w14:paraId="780D1C16" w14:textId="66F2AC33" w:rsidR="00856784" w:rsidRDefault="00856784"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Head of Transformation Delivery</w:t>
            </w:r>
          </w:p>
          <w:p w14:paraId="6A9E7653" w14:textId="77777777" w:rsidR="001A2337" w:rsidRDefault="001A2337" w:rsidP="00276EFB">
            <w:pPr>
              <w:widowControl/>
              <w:spacing w:before="120"/>
              <w:ind w:left="318"/>
              <w:contextualSpacing/>
              <w:textAlignment w:val="baseline"/>
              <w:rPr>
                <w:rFonts w:ascii="Arial" w:hAnsi="Arial" w:cs="Arial"/>
              </w:rPr>
            </w:pPr>
            <w:r>
              <w:rPr>
                <w:rFonts w:ascii="Arial" w:hAnsi="Arial" w:cs="Arial"/>
              </w:rPr>
              <w:t>Growing Mission Team</w:t>
            </w:r>
          </w:p>
          <w:p w14:paraId="352FB46D" w14:textId="5C2E2BD0" w:rsidR="00BF51E7" w:rsidRDefault="00BF51E7" w:rsidP="00276EFB">
            <w:pPr>
              <w:widowControl/>
              <w:spacing w:before="120"/>
              <w:ind w:left="318"/>
              <w:contextualSpacing/>
              <w:textAlignment w:val="baseline"/>
              <w:rPr>
                <w:rFonts w:ascii="Arial" w:eastAsia="Times New Roman" w:hAnsi="Arial" w:cs="Arial"/>
                <w:iCs/>
                <w:lang w:eastAsia="en-GB"/>
              </w:rPr>
            </w:pPr>
            <w:r w:rsidRPr="0039545F">
              <w:rPr>
                <w:rFonts w:ascii="Arial" w:eastAsia="Times New Roman" w:hAnsi="Arial" w:cs="Arial"/>
                <w:iCs/>
                <w:lang w:eastAsia="en-GB"/>
              </w:rPr>
              <w:t>Archdeacon of Durham</w:t>
            </w:r>
          </w:p>
          <w:p w14:paraId="0E2191BB" w14:textId="47D41B3E" w:rsidR="001A2337" w:rsidRDefault="001A2337"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Transformation Delivery Team</w:t>
            </w:r>
          </w:p>
          <w:p w14:paraId="5FFB93E5" w14:textId="7253A659" w:rsidR="007A3E94" w:rsidRDefault="007A3E94"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Diocesan Secretary</w:t>
            </w:r>
          </w:p>
          <w:p w14:paraId="041FDCAA" w14:textId="19DFC5DE" w:rsidR="006E0A9D" w:rsidRPr="0039545F" w:rsidRDefault="006E0A9D"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Data Analyst</w:t>
            </w:r>
          </w:p>
          <w:p w14:paraId="68BB182B" w14:textId="04F34DFC" w:rsidR="00A441E2" w:rsidRDefault="006B3E57" w:rsidP="00A441E2">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Parish c</w:t>
            </w:r>
            <w:r w:rsidR="00A441E2" w:rsidRPr="00BF51E7">
              <w:rPr>
                <w:rFonts w:ascii="Arial" w:eastAsia="Times New Roman" w:hAnsi="Arial" w:cs="Arial"/>
                <w:iCs/>
                <w:lang w:eastAsia="en-GB"/>
              </w:rPr>
              <w:t>lergy</w:t>
            </w:r>
            <w:r w:rsidR="00133622">
              <w:rPr>
                <w:rFonts w:ascii="Arial" w:eastAsia="Times New Roman" w:hAnsi="Arial" w:cs="Arial"/>
                <w:iCs/>
                <w:lang w:eastAsia="en-GB"/>
              </w:rPr>
              <w:t xml:space="preserve"> and </w:t>
            </w:r>
            <w:r w:rsidR="00A441E2" w:rsidRPr="00BF51E7">
              <w:rPr>
                <w:rFonts w:ascii="Arial" w:eastAsia="Times New Roman" w:hAnsi="Arial" w:cs="Arial"/>
                <w:iCs/>
                <w:lang w:eastAsia="en-GB"/>
              </w:rPr>
              <w:t xml:space="preserve">lay </w:t>
            </w:r>
            <w:r w:rsidR="00A441E2">
              <w:rPr>
                <w:rFonts w:ascii="Arial" w:eastAsia="Times New Roman" w:hAnsi="Arial" w:cs="Arial"/>
                <w:iCs/>
                <w:lang w:eastAsia="en-GB"/>
              </w:rPr>
              <w:t>leaders</w:t>
            </w:r>
            <w:r w:rsidR="00A441E2" w:rsidRPr="00BF51E7">
              <w:rPr>
                <w:rFonts w:ascii="Arial" w:eastAsia="Times New Roman" w:hAnsi="Arial" w:cs="Arial"/>
                <w:iCs/>
                <w:lang w:eastAsia="en-GB"/>
              </w:rPr>
              <w:t xml:space="preserve"> </w:t>
            </w:r>
          </w:p>
          <w:p w14:paraId="6F944BDC" w14:textId="1339B65C" w:rsidR="00133622" w:rsidRPr="00BF51E7" w:rsidRDefault="00133622" w:rsidP="00A441E2">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Area Deans and Lay Chairs</w:t>
            </w:r>
          </w:p>
          <w:p w14:paraId="5254AB84" w14:textId="1EDAADFA" w:rsidR="00AC245D" w:rsidRDefault="00AC245D" w:rsidP="00276EF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Archdeacons </w:t>
            </w:r>
          </w:p>
          <w:p w14:paraId="08EAD804" w14:textId="77777777" w:rsidR="00BF51E7" w:rsidRPr="00BF51E7" w:rsidRDefault="00BF51E7" w:rsidP="00BF51E7">
            <w:pPr>
              <w:widowControl/>
              <w:spacing w:after="120"/>
              <w:ind w:left="318"/>
              <w:contextualSpacing/>
              <w:textAlignment w:val="baseline"/>
              <w:rPr>
                <w:rFonts w:ascii="Arial" w:eastAsia="Times New Roman" w:hAnsi="Arial" w:cs="Arial"/>
                <w:iCs/>
                <w:lang w:eastAsia="en-GB"/>
              </w:rPr>
            </w:pPr>
            <w:r w:rsidRPr="00BF51E7">
              <w:rPr>
                <w:rFonts w:ascii="Arial" w:eastAsia="Times New Roman" w:hAnsi="Arial" w:cs="Arial"/>
                <w:iCs/>
                <w:lang w:eastAsia="en-GB"/>
              </w:rPr>
              <w:t>Bishop of Durham and Bishop of Jarrow</w:t>
            </w:r>
          </w:p>
          <w:p w14:paraId="06688053" w14:textId="5236C712" w:rsidR="00FD36AB" w:rsidRDefault="00BF51E7" w:rsidP="00FD36AB">
            <w:pPr>
              <w:widowControl/>
              <w:spacing w:after="120"/>
              <w:ind w:left="318"/>
              <w:contextualSpacing/>
              <w:textAlignment w:val="baseline"/>
              <w:rPr>
                <w:rFonts w:ascii="Arial" w:eastAsia="Times New Roman" w:hAnsi="Arial" w:cs="Arial"/>
                <w:iCs/>
                <w:lang w:eastAsia="en-GB"/>
              </w:rPr>
            </w:pPr>
            <w:r w:rsidRPr="00BF51E7">
              <w:rPr>
                <w:rFonts w:ascii="Arial" w:eastAsia="Times New Roman" w:hAnsi="Arial" w:cs="Arial"/>
                <w:iCs/>
                <w:lang w:eastAsia="en-GB"/>
              </w:rPr>
              <w:t xml:space="preserve">Other </w:t>
            </w:r>
            <w:r w:rsidR="00431A10">
              <w:rPr>
                <w:rFonts w:ascii="Arial" w:eastAsia="Times New Roman" w:hAnsi="Arial" w:cs="Arial"/>
                <w:iCs/>
                <w:lang w:eastAsia="en-GB"/>
              </w:rPr>
              <w:t>D</w:t>
            </w:r>
            <w:r w:rsidRPr="00BF51E7">
              <w:rPr>
                <w:rFonts w:ascii="Arial" w:eastAsia="Times New Roman" w:hAnsi="Arial" w:cs="Arial"/>
                <w:iCs/>
                <w:lang w:eastAsia="en-GB"/>
              </w:rPr>
              <w:t>iocesan staff</w:t>
            </w:r>
          </w:p>
          <w:p w14:paraId="37A41CD2" w14:textId="5362023F" w:rsidR="00FD36AB" w:rsidRDefault="006B3E57" w:rsidP="00FD36A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w:t>
            </w:r>
            <w:r w:rsidR="00DB5147">
              <w:rPr>
                <w:rFonts w:ascii="Arial" w:eastAsia="Times New Roman" w:hAnsi="Arial" w:cs="Arial"/>
                <w:iCs/>
                <w:lang w:eastAsia="en-GB"/>
              </w:rPr>
              <w:t>Mission and Ministry</w:t>
            </w:r>
            <w:r w:rsidR="00601122">
              <w:rPr>
                <w:rFonts w:ascii="Arial" w:eastAsia="Times New Roman" w:hAnsi="Arial" w:cs="Arial"/>
                <w:iCs/>
                <w:lang w:eastAsia="en-GB"/>
              </w:rPr>
              <w:t xml:space="preserve"> Development</w:t>
            </w:r>
            <w:r>
              <w:rPr>
                <w:rFonts w:ascii="Arial" w:eastAsia="Times New Roman" w:hAnsi="Arial" w:cs="Arial"/>
                <w:iCs/>
                <w:lang w:eastAsia="en-GB"/>
              </w:rPr>
              <w:t>’</w:t>
            </w:r>
            <w:r w:rsidR="00FD36AB">
              <w:rPr>
                <w:rFonts w:ascii="Arial" w:eastAsia="Times New Roman" w:hAnsi="Arial" w:cs="Arial"/>
                <w:iCs/>
                <w:lang w:eastAsia="en-GB"/>
              </w:rPr>
              <w:t xml:space="preserve"> Programme Sponsor</w:t>
            </w:r>
          </w:p>
          <w:p w14:paraId="61F6770F" w14:textId="77777777" w:rsidR="00BF51E7" w:rsidRDefault="006B4C64" w:rsidP="00BF51E7">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lastRenderedPageBreak/>
              <w:t xml:space="preserve">Relevant individuals, groups and networks </w:t>
            </w:r>
            <w:r w:rsidR="00696B8A">
              <w:rPr>
                <w:rFonts w:ascii="Arial" w:eastAsia="Times New Roman" w:hAnsi="Arial" w:cs="Arial"/>
                <w:iCs/>
                <w:lang w:eastAsia="en-GB"/>
              </w:rPr>
              <w:t xml:space="preserve">within the National Church, Northern Province, and ecumenical or parachurch organisations </w:t>
            </w:r>
          </w:p>
          <w:p w14:paraId="65C8EF97" w14:textId="77777777" w:rsidR="000C6122" w:rsidRDefault="000C6122" w:rsidP="00BF51E7">
            <w:pPr>
              <w:widowControl/>
              <w:spacing w:after="120"/>
              <w:ind w:left="318"/>
              <w:contextualSpacing/>
              <w:textAlignment w:val="baseline"/>
              <w:rPr>
                <w:rFonts w:ascii="Arial" w:eastAsia="Times New Roman" w:hAnsi="Arial" w:cs="Arial"/>
                <w:iCs/>
                <w:lang w:eastAsia="en-GB"/>
              </w:rPr>
            </w:pPr>
          </w:p>
          <w:p w14:paraId="4FFB9039" w14:textId="77777777" w:rsidR="00FE65CA" w:rsidRPr="00FE65CA" w:rsidRDefault="00FE65CA" w:rsidP="00BF51E7">
            <w:pPr>
              <w:widowControl/>
              <w:spacing w:after="120"/>
              <w:ind w:left="318"/>
              <w:contextualSpacing/>
              <w:textAlignment w:val="baseline"/>
              <w:rPr>
                <w:rFonts w:ascii="Arial" w:eastAsia="Times New Roman" w:hAnsi="Arial" w:cs="Arial"/>
                <w:iCs/>
                <w:sz w:val="8"/>
                <w:szCs w:val="8"/>
                <w:lang w:eastAsia="en-GB"/>
              </w:rPr>
            </w:pPr>
          </w:p>
          <w:p w14:paraId="1B20EE13" w14:textId="0DBD402A" w:rsidR="00FE65CA" w:rsidRDefault="00FE65CA" w:rsidP="00BF51E7">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The</w:t>
            </w:r>
            <w:r w:rsidR="003B717F">
              <w:rPr>
                <w:rFonts w:ascii="Arial" w:eastAsia="Times New Roman" w:hAnsi="Arial" w:cs="Arial"/>
                <w:iCs/>
                <w:lang w:eastAsia="en-GB"/>
              </w:rPr>
              <w:t xml:space="preserve"> Diocesan</w:t>
            </w:r>
            <w:r>
              <w:rPr>
                <w:rFonts w:ascii="Arial" w:eastAsia="Times New Roman" w:hAnsi="Arial" w:cs="Arial"/>
                <w:iCs/>
                <w:lang w:eastAsia="en-GB"/>
              </w:rPr>
              <w:t xml:space="preserve"> Transformation</w:t>
            </w:r>
            <w:r w:rsidR="006A4A10">
              <w:rPr>
                <w:rFonts w:ascii="Arial" w:eastAsia="Times New Roman" w:hAnsi="Arial" w:cs="Arial"/>
                <w:iCs/>
                <w:lang w:eastAsia="en-GB"/>
              </w:rPr>
              <w:t xml:space="preserve"> </w:t>
            </w:r>
            <w:r w:rsidR="006A4A10">
              <w:rPr>
                <w:rFonts w:ascii="Arial" w:hAnsi="Arial" w:cs="Arial"/>
              </w:rPr>
              <w:t>Delivery</w:t>
            </w:r>
            <w:r>
              <w:rPr>
                <w:rFonts w:ascii="Arial" w:eastAsia="Times New Roman" w:hAnsi="Arial" w:cs="Arial"/>
                <w:iCs/>
                <w:lang w:eastAsia="en-GB"/>
              </w:rPr>
              <w:t xml:space="preserve"> Team </w:t>
            </w:r>
            <w:r w:rsidR="00826BF6">
              <w:rPr>
                <w:rFonts w:ascii="Arial" w:eastAsia="Times New Roman" w:hAnsi="Arial" w:cs="Arial"/>
                <w:iCs/>
                <w:lang w:eastAsia="en-GB"/>
              </w:rPr>
              <w:t xml:space="preserve">exists to enable and support the mission and </w:t>
            </w:r>
            <w:r w:rsidR="008D14DE">
              <w:rPr>
                <w:rFonts w:ascii="Arial" w:eastAsia="Times New Roman" w:hAnsi="Arial" w:cs="Arial"/>
                <w:iCs/>
                <w:lang w:eastAsia="en-GB"/>
              </w:rPr>
              <w:t xml:space="preserve">discipleship of our local churches, so they can engage fruitfully with the Diocesan priorities and strategy </w:t>
            </w:r>
            <w:r w:rsidR="00345293">
              <w:rPr>
                <w:rFonts w:ascii="Arial" w:eastAsia="Times New Roman" w:hAnsi="Arial" w:cs="Arial"/>
                <w:iCs/>
                <w:lang w:eastAsia="en-GB"/>
              </w:rPr>
              <w:t xml:space="preserve">so that we bless our communities in Jesus’ name for the transformation of all. </w:t>
            </w:r>
          </w:p>
          <w:p w14:paraId="6DB54DED" w14:textId="77777777" w:rsidR="00345293" w:rsidRPr="00436EA9" w:rsidRDefault="00345293" w:rsidP="00BF51E7">
            <w:pPr>
              <w:widowControl/>
              <w:spacing w:after="120"/>
              <w:ind w:left="318"/>
              <w:contextualSpacing/>
              <w:textAlignment w:val="baseline"/>
              <w:rPr>
                <w:rFonts w:ascii="Arial" w:eastAsia="Times New Roman" w:hAnsi="Arial" w:cs="Arial"/>
                <w:iCs/>
                <w:sz w:val="28"/>
                <w:szCs w:val="28"/>
                <w:lang w:eastAsia="en-GB"/>
              </w:rPr>
            </w:pPr>
          </w:p>
          <w:p w14:paraId="29739511" w14:textId="1C0A9773" w:rsidR="00345293" w:rsidRPr="0039545F" w:rsidRDefault="00345293" w:rsidP="00BF51E7">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As a team we are committed </w:t>
            </w:r>
            <w:r w:rsidR="00DC10AF">
              <w:rPr>
                <w:rFonts w:ascii="Arial" w:eastAsia="Times New Roman" w:hAnsi="Arial" w:cs="Arial"/>
                <w:iCs/>
                <w:lang w:eastAsia="en-GB"/>
              </w:rPr>
              <w:t xml:space="preserve">to collaboration </w:t>
            </w:r>
            <w:r w:rsidR="003B717F">
              <w:rPr>
                <w:rFonts w:ascii="Arial" w:eastAsia="Times New Roman" w:hAnsi="Arial" w:cs="Arial"/>
                <w:iCs/>
                <w:lang w:eastAsia="en-GB"/>
              </w:rPr>
              <w:t>and communication</w:t>
            </w:r>
            <w:r w:rsidR="00963376">
              <w:rPr>
                <w:rFonts w:ascii="Arial" w:eastAsia="Times New Roman" w:hAnsi="Arial" w:cs="Arial"/>
                <w:iCs/>
                <w:lang w:eastAsia="en-GB"/>
              </w:rPr>
              <w:t xml:space="preserve"> to enable </w:t>
            </w:r>
            <w:r w:rsidR="00AA1300">
              <w:rPr>
                <w:rFonts w:ascii="Arial" w:eastAsia="Times New Roman" w:hAnsi="Arial" w:cs="Arial"/>
                <w:iCs/>
                <w:lang w:eastAsia="en-GB"/>
              </w:rPr>
              <w:t xml:space="preserve">a healthy culture of delivery, accountability and evaluation. We are passionate disciples, </w:t>
            </w:r>
            <w:r w:rsidR="000A278A">
              <w:rPr>
                <w:rFonts w:ascii="Arial" w:eastAsia="Times New Roman" w:hAnsi="Arial" w:cs="Arial"/>
                <w:iCs/>
                <w:lang w:eastAsia="en-GB"/>
              </w:rPr>
              <w:t xml:space="preserve">adaptable practitioners, reflective learners and self-aware team players. </w:t>
            </w:r>
            <w:r w:rsidR="00B77C57">
              <w:rPr>
                <w:rFonts w:ascii="Arial" w:eastAsia="Times New Roman" w:hAnsi="Arial" w:cs="Arial"/>
                <w:iCs/>
                <w:lang w:eastAsia="en-GB"/>
              </w:rPr>
              <w:t xml:space="preserve">We </w:t>
            </w:r>
            <w:r w:rsidR="004444D5">
              <w:rPr>
                <w:rFonts w:ascii="Arial" w:eastAsia="Times New Roman" w:hAnsi="Arial" w:cs="Arial"/>
                <w:iCs/>
                <w:lang w:eastAsia="en-GB"/>
              </w:rPr>
              <w:t>work together to</w:t>
            </w:r>
            <w:r w:rsidR="00C76A53">
              <w:rPr>
                <w:rFonts w:ascii="Arial" w:eastAsia="Times New Roman" w:hAnsi="Arial" w:cs="Arial"/>
                <w:iCs/>
                <w:lang w:eastAsia="en-GB"/>
              </w:rPr>
              <w:t xml:space="preserve"> enable </w:t>
            </w:r>
            <w:r w:rsidR="00C84463">
              <w:rPr>
                <w:rFonts w:ascii="Arial" w:eastAsia="Times New Roman" w:hAnsi="Arial" w:cs="Arial"/>
                <w:iCs/>
                <w:lang w:eastAsia="en-GB"/>
              </w:rPr>
              <w:t>a</w:t>
            </w:r>
            <w:r w:rsidR="00C76A53">
              <w:rPr>
                <w:rFonts w:ascii="Arial" w:eastAsia="Times New Roman" w:hAnsi="Arial" w:cs="Arial"/>
                <w:iCs/>
                <w:lang w:eastAsia="en-GB"/>
              </w:rPr>
              <w:t xml:space="preserve"> cycle of</w:t>
            </w:r>
            <w:r w:rsidR="004444D5">
              <w:rPr>
                <w:rFonts w:ascii="Arial" w:eastAsia="Times New Roman" w:hAnsi="Arial" w:cs="Arial"/>
                <w:iCs/>
                <w:lang w:eastAsia="en-GB"/>
              </w:rPr>
              <w:t xml:space="preserve"> </w:t>
            </w:r>
            <w:r w:rsidR="00C76A53">
              <w:rPr>
                <w:rFonts w:ascii="Arial" w:eastAsia="Times New Roman" w:hAnsi="Arial" w:cs="Arial"/>
                <w:iCs/>
                <w:lang w:eastAsia="en-GB"/>
              </w:rPr>
              <w:t>‘</w:t>
            </w:r>
            <w:r w:rsidR="004444D5">
              <w:rPr>
                <w:rFonts w:ascii="Arial" w:eastAsia="Times New Roman" w:hAnsi="Arial" w:cs="Arial"/>
                <w:iCs/>
                <w:lang w:eastAsia="en-GB"/>
              </w:rPr>
              <w:t>engage, equip</w:t>
            </w:r>
            <w:r w:rsidR="00C76A53">
              <w:rPr>
                <w:rFonts w:ascii="Arial" w:eastAsia="Times New Roman" w:hAnsi="Arial" w:cs="Arial"/>
                <w:iCs/>
                <w:lang w:eastAsia="en-GB"/>
              </w:rPr>
              <w:t xml:space="preserve">, </w:t>
            </w:r>
            <w:r w:rsidR="004444D5">
              <w:rPr>
                <w:rFonts w:ascii="Arial" w:eastAsia="Times New Roman" w:hAnsi="Arial" w:cs="Arial"/>
                <w:iCs/>
                <w:lang w:eastAsia="en-GB"/>
              </w:rPr>
              <w:t>release</w:t>
            </w:r>
            <w:r w:rsidR="00C76A53">
              <w:rPr>
                <w:rFonts w:ascii="Arial" w:eastAsia="Times New Roman" w:hAnsi="Arial" w:cs="Arial"/>
                <w:iCs/>
                <w:lang w:eastAsia="en-GB"/>
              </w:rPr>
              <w:t>’</w:t>
            </w:r>
            <w:r w:rsidR="004444D5">
              <w:rPr>
                <w:rFonts w:ascii="Arial" w:eastAsia="Times New Roman" w:hAnsi="Arial" w:cs="Arial"/>
                <w:iCs/>
                <w:lang w:eastAsia="en-GB"/>
              </w:rPr>
              <w:t xml:space="preserve"> </w:t>
            </w:r>
            <w:r w:rsidR="00976003">
              <w:rPr>
                <w:rFonts w:ascii="Arial" w:eastAsia="Times New Roman" w:hAnsi="Arial" w:cs="Arial"/>
                <w:iCs/>
                <w:lang w:eastAsia="en-GB"/>
              </w:rPr>
              <w:t>with</w:t>
            </w:r>
            <w:r w:rsidR="00C76A53">
              <w:rPr>
                <w:rFonts w:ascii="Arial" w:eastAsia="Times New Roman" w:hAnsi="Arial" w:cs="Arial"/>
                <w:iCs/>
                <w:lang w:eastAsia="en-GB"/>
              </w:rPr>
              <w:t xml:space="preserve"> </w:t>
            </w:r>
            <w:r w:rsidR="004444D5">
              <w:rPr>
                <w:rFonts w:ascii="Arial" w:eastAsia="Times New Roman" w:hAnsi="Arial" w:cs="Arial"/>
                <w:iCs/>
                <w:lang w:eastAsia="en-GB"/>
              </w:rPr>
              <w:t>individuals and churches</w:t>
            </w:r>
            <w:r w:rsidR="00BA59A3">
              <w:rPr>
                <w:rFonts w:ascii="Arial" w:eastAsia="Times New Roman" w:hAnsi="Arial" w:cs="Arial"/>
                <w:iCs/>
                <w:lang w:eastAsia="en-GB"/>
              </w:rPr>
              <w:t xml:space="preserve">. </w:t>
            </w:r>
          </w:p>
        </w:tc>
      </w:tr>
    </w:tbl>
    <w:p w14:paraId="4EEE0FE0" w14:textId="77777777" w:rsidR="00A24BB9" w:rsidRDefault="00A24BB9" w:rsidP="00A24BB9">
      <w:pPr>
        <w:widowControl/>
        <w:spacing w:line="259" w:lineRule="auto"/>
        <w:rPr>
          <w:rFonts w:ascii="Arial" w:eastAsia="Calibri" w:hAnsi="Arial" w:cs="Arial"/>
          <w:b/>
          <w:bCs/>
        </w:rPr>
      </w:pPr>
    </w:p>
    <w:p w14:paraId="10E88430" w14:textId="57ED8AAE" w:rsidR="00BF51E7" w:rsidRDefault="004357A5" w:rsidP="00A24BB9">
      <w:pPr>
        <w:widowControl/>
        <w:spacing w:line="259" w:lineRule="auto"/>
        <w:rPr>
          <w:rFonts w:ascii="Arial" w:eastAsia="Calibri" w:hAnsi="Arial" w:cs="Arial"/>
          <w:b/>
          <w:bCs/>
        </w:rPr>
      </w:pPr>
      <w:r>
        <w:rPr>
          <w:rFonts w:ascii="Arial" w:eastAsia="Calibri" w:hAnsi="Arial" w:cs="Arial"/>
          <w:b/>
          <w:bCs/>
        </w:rPr>
        <w:t>As a Strategic Lead:</w:t>
      </w:r>
    </w:p>
    <w:p w14:paraId="020E2568" w14:textId="77777777" w:rsidR="00A24BB9" w:rsidRPr="0039545F" w:rsidRDefault="00A24BB9" w:rsidP="00A24BB9">
      <w:pPr>
        <w:widowControl/>
        <w:spacing w:line="259" w:lineRule="auto"/>
        <w:rPr>
          <w:rFonts w:ascii="Arial" w:eastAsia="Calibri" w:hAnsi="Arial" w:cs="Arial"/>
          <w:b/>
          <w:bCs/>
        </w:rPr>
      </w:pPr>
    </w:p>
    <w:p w14:paraId="3DC07FC9" w14:textId="77777777" w:rsidR="00F24F55" w:rsidRPr="0021321E" w:rsidRDefault="00F24F55" w:rsidP="00F24F55">
      <w:pPr>
        <w:pStyle w:val="ListParagraph"/>
        <w:numPr>
          <w:ilvl w:val="0"/>
          <w:numId w:val="1"/>
        </w:numPr>
        <w:rPr>
          <w:rFonts w:ascii="Arial" w:hAnsi="Arial" w:cs="Arial"/>
        </w:rPr>
      </w:pPr>
      <w:r>
        <w:rPr>
          <w:rFonts w:ascii="Arial" w:hAnsi="Arial" w:cs="Arial"/>
        </w:rPr>
        <w:t xml:space="preserve">Be an active and engaged member of the Strategic Leads team, prioritising collaboration, communication and integration across all areas of work, to enable collective planning, shared decision making and the flourishing of all areas of Transformation. Pray regularly with other Strategic Leads. </w:t>
      </w:r>
    </w:p>
    <w:p w14:paraId="1CF31E8F" w14:textId="77777777" w:rsidR="00F24F55" w:rsidRDefault="00F24F55" w:rsidP="00F24F55">
      <w:pPr>
        <w:pStyle w:val="ListParagraph"/>
        <w:ind w:left="720"/>
        <w:rPr>
          <w:rFonts w:ascii="Arial" w:hAnsi="Arial" w:cs="Arial"/>
        </w:rPr>
      </w:pPr>
    </w:p>
    <w:p w14:paraId="35E813F0" w14:textId="77777777" w:rsidR="00F24F55" w:rsidRDefault="00F24F55" w:rsidP="00F24F55">
      <w:pPr>
        <w:pStyle w:val="ListParagraph"/>
        <w:numPr>
          <w:ilvl w:val="0"/>
          <w:numId w:val="1"/>
        </w:numPr>
        <w:rPr>
          <w:rFonts w:ascii="Arial" w:hAnsi="Arial" w:cs="Arial"/>
        </w:rPr>
      </w:pPr>
      <w:r>
        <w:rPr>
          <w:rFonts w:ascii="Arial" w:hAnsi="Arial" w:cs="Arial"/>
        </w:rPr>
        <w:t xml:space="preserve">Be a culture carrier within the Transformation Delivery team and throughout the wider Diocese, championing the Transformation vision and Diocesan priorities and modelling the Transformation Delivery team ethos. </w:t>
      </w:r>
    </w:p>
    <w:p w14:paraId="2351BCAD" w14:textId="77777777" w:rsidR="00F24F55" w:rsidRPr="00F76D12" w:rsidRDefault="00F24F55" w:rsidP="00F24F55">
      <w:pPr>
        <w:pStyle w:val="ListParagraph"/>
        <w:rPr>
          <w:rFonts w:ascii="Arial" w:hAnsi="Arial" w:cs="Arial"/>
        </w:rPr>
      </w:pPr>
    </w:p>
    <w:p w14:paraId="11BFEE33" w14:textId="77777777" w:rsidR="00F24F55" w:rsidRDefault="00F24F55" w:rsidP="00F24F55">
      <w:pPr>
        <w:pStyle w:val="ListParagraph"/>
        <w:numPr>
          <w:ilvl w:val="0"/>
          <w:numId w:val="1"/>
        </w:numPr>
        <w:rPr>
          <w:rFonts w:ascii="Arial" w:hAnsi="Arial" w:cs="Arial"/>
        </w:rPr>
      </w:pPr>
      <w:r>
        <w:rPr>
          <w:rFonts w:ascii="Arial" w:hAnsi="Arial" w:cs="Arial"/>
        </w:rPr>
        <w:t>Support the Head of Transformation Delivery in the implementation of the Transformation programme and contribute to ongoing strategic development of the programme, including supporting the development of relevant funding applications and reporting as needed.</w:t>
      </w:r>
    </w:p>
    <w:p w14:paraId="0B21DA98" w14:textId="77777777" w:rsidR="00F24F55" w:rsidRPr="00C05060" w:rsidRDefault="00F24F55" w:rsidP="00F24F55">
      <w:pPr>
        <w:pStyle w:val="ListParagraph"/>
        <w:rPr>
          <w:rFonts w:ascii="Arial" w:hAnsi="Arial" w:cs="Arial"/>
        </w:rPr>
      </w:pPr>
    </w:p>
    <w:p w14:paraId="2CCBB84F" w14:textId="77777777" w:rsidR="00F24F55" w:rsidRDefault="00F24F55" w:rsidP="00F24F55">
      <w:pPr>
        <w:pStyle w:val="ListParagraph"/>
        <w:numPr>
          <w:ilvl w:val="0"/>
          <w:numId w:val="1"/>
        </w:numPr>
        <w:rPr>
          <w:rFonts w:ascii="Arial" w:hAnsi="Arial" w:cs="Arial"/>
        </w:rPr>
      </w:pPr>
      <w:r>
        <w:rPr>
          <w:rFonts w:ascii="Arial" w:hAnsi="Arial" w:cs="Arial"/>
        </w:rPr>
        <w:t xml:space="preserve">Work closely and collectively as a team with other Diocesan teams to ensure both joined up working and integrated communication (i.e. Strategic Leads are not making repeated or conflicted demands of other individuals or teams). Specifically, work together to collaborate with the Diocesan Communications team to raise aspirations and awareness of the Transformation programme and ensure a range of good news stories are shared to reflect the full breadth of the Transformation vision and Diocesan priorities. </w:t>
      </w:r>
    </w:p>
    <w:p w14:paraId="1E6A864B" w14:textId="77777777" w:rsidR="00F24F55" w:rsidRPr="008D5C95" w:rsidRDefault="00F24F55" w:rsidP="00F24F55">
      <w:pPr>
        <w:pStyle w:val="ListParagraph"/>
        <w:rPr>
          <w:rFonts w:ascii="Arial" w:hAnsi="Arial" w:cs="Arial"/>
        </w:rPr>
      </w:pPr>
    </w:p>
    <w:p w14:paraId="77AEABAE" w14:textId="77777777" w:rsidR="00F24F55" w:rsidRDefault="00F24F55" w:rsidP="00F24F55">
      <w:pPr>
        <w:pStyle w:val="ListParagraph"/>
        <w:numPr>
          <w:ilvl w:val="0"/>
          <w:numId w:val="1"/>
        </w:numPr>
        <w:rPr>
          <w:rFonts w:ascii="Arial" w:hAnsi="Arial" w:cs="Arial"/>
        </w:rPr>
      </w:pPr>
      <w:r>
        <w:rPr>
          <w:rFonts w:ascii="Arial" w:hAnsi="Arial" w:cs="Arial"/>
        </w:rPr>
        <w:t>Work closely and collectively as a team on engagement with parishes/deaneries to ensure both joined up working and integrated communication with clergy and lay leaders.</w:t>
      </w:r>
    </w:p>
    <w:p w14:paraId="02FD3A82" w14:textId="77777777" w:rsidR="00F24F55" w:rsidRPr="002F59D7" w:rsidRDefault="00F24F55" w:rsidP="00F24F55">
      <w:pPr>
        <w:pStyle w:val="ListParagraph"/>
        <w:rPr>
          <w:rFonts w:ascii="Arial" w:hAnsi="Arial" w:cs="Arial"/>
        </w:rPr>
      </w:pPr>
    </w:p>
    <w:p w14:paraId="49FA1E9D" w14:textId="47BA504A" w:rsidR="002F59D7" w:rsidRDefault="00F24F55" w:rsidP="00F24F55">
      <w:pPr>
        <w:pStyle w:val="ListParagraph"/>
        <w:numPr>
          <w:ilvl w:val="0"/>
          <w:numId w:val="1"/>
        </w:numPr>
        <w:rPr>
          <w:rFonts w:ascii="Arial" w:hAnsi="Arial" w:cs="Arial"/>
        </w:rPr>
      </w:pPr>
      <w:r>
        <w:rPr>
          <w:rFonts w:ascii="Arial" w:hAnsi="Arial" w:cs="Arial"/>
        </w:rPr>
        <w:t>Support and substitute for other Strategic Leads and deputise for the Head of Transformation Delivery as needed</w:t>
      </w:r>
      <w:r w:rsidR="006D5AD4">
        <w:rPr>
          <w:rFonts w:ascii="Arial" w:hAnsi="Arial" w:cs="Arial"/>
        </w:rPr>
        <w:t>.</w:t>
      </w:r>
    </w:p>
    <w:p w14:paraId="700B528C" w14:textId="77777777" w:rsidR="002A68D1" w:rsidRPr="002A68D1" w:rsidRDefault="002A68D1" w:rsidP="002A68D1">
      <w:pPr>
        <w:pStyle w:val="ListParagraph"/>
        <w:rPr>
          <w:rFonts w:ascii="Arial" w:hAnsi="Arial" w:cs="Arial"/>
        </w:rPr>
      </w:pPr>
    </w:p>
    <w:p w14:paraId="41D4C63C" w14:textId="13BD784E" w:rsidR="002A68D1" w:rsidRPr="00C83441" w:rsidRDefault="002A68D1" w:rsidP="002A68D1">
      <w:pPr>
        <w:rPr>
          <w:rFonts w:ascii="Arial" w:hAnsi="Arial" w:cs="Arial"/>
          <w:b/>
          <w:bCs/>
        </w:rPr>
      </w:pPr>
      <w:r>
        <w:rPr>
          <w:rFonts w:ascii="Arial" w:hAnsi="Arial" w:cs="Arial"/>
          <w:b/>
          <w:bCs/>
        </w:rPr>
        <w:t xml:space="preserve">As Growing </w:t>
      </w:r>
      <w:r w:rsidR="00133622">
        <w:rPr>
          <w:rFonts w:ascii="Arial" w:hAnsi="Arial" w:cs="Arial"/>
          <w:b/>
          <w:bCs/>
        </w:rPr>
        <w:t>Mission</w:t>
      </w:r>
      <w:r>
        <w:rPr>
          <w:rFonts w:ascii="Arial" w:hAnsi="Arial" w:cs="Arial"/>
          <w:b/>
          <w:bCs/>
        </w:rPr>
        <w:t xml:space="preserve"> Strategic Lead:</w:t>
      </w:r>
    </w:p>
    <w:p w14:paraId="65D9CFF2" w14:textId="77777777" w:rsidR="002A68D1" w:rsidRPr="002A68D1" w:rsidRDefault="002A68D1" w:rsidP="002A68D1">
      <w:pPr>
        <w:rPr>
          <w:rFonts w:ascii="Arial" w:hAnsi="Arial" w:cs="Arial"/>
        </w:rPr>
      </w:pPr>
    </w:p>
    <w:p w14:paraId="72FA2006" w14:textId="21051B03" w:rsidR="00384DD1" w:rsidRDefault="00384DD1" w:rsidP="00384DD1">
      <w:pPr>
        <w:pStyle w:val="ListParagraph"/>
        <w:numPr>
          <w:ilvl w:val="0"/>
          <w:numId w:val="4"/>
        </w:numPr>
        <w:rPr>
          <w:rFonts w:ascii="Arial" w:hAnsi="Arial" w:cs="Arial"/>
        </w:rPr>
      </w:pPr>
      <w:r>
        <w:rPr>
          <w:rFonts w:ascii="Arial" w:hAnsi="Arial" w:cs="Arial"/>
        </w:rPr>
        <w:t>H</w:t>
      </w:r>
      <w:r w:rsidRPr="00384DD1">
        <w:rPr>
          <w:rFonts w:ascii="Arial" w:hAnsi="Arial" w:cs="Arial"/>
        </w:rPr>
        <w:t xml:space="preserve">old responsibility for the continued development and implementation of the </w:t>
      </w:r>
      <w:r>
        <w:rPr>
          <w:rFonts w:ascii="Arial" w:hAnsi="Arial" w:cs="Arial"/>
        </w:rPr>
        <w:t xml:space="preserve">Growing </w:t>
      </w:r>
      <w:r w:rsidR="00133622">
        <w:rPr>
          <w:rFonts w:ascii="Arial" w:hAnsi="Arial" w:cs="Arial"/>
        </w:rPr>
        <w:t>Mission</w:t>
      </w:r>
      <w:r>
        <w:rPr>
          <w:rFonts w:ascii="Arial" w:hAnsi="Arial" w:cs="Arial"/>
        </w:rPr>
        <w:t xml:space="preserve"> </w:t>
      </w:r>
      <w:r w:rsidR="003B6AC9">
        <w:rPr>
          <w:rFonts w:ascii="Arial" w:hAnsi="Arial" w:cs="Arial"/>
        </w:rPr>
        <w:t>s</w:t>
      </w:r>
      <w:r w:rsidRPr="00384DD1">
        <w:rPr>
          <w:rFonts w:ascii="Arial" w:hAnsi="Arial" w:cs="Arial"/>
        </w:rPr>
        <w:t xml:space="preserve">trategy, embedding this within the wider </w:t>
      </w:r>
      <w:r w:rsidR="007E2F97">
        <w:rPr>
          <w:rFonts w:ascii="Arial" w:hAnsi="Arial" w:cs="Arial"/>
        </w:rPr>
        <w:t>programme</w:t>
      </w:r>
      <w:r w:rsidRPr="00384DD1">
        <w:rPr>
          <w:rFonts w:ascii="Arial" w:hAnsi="Arial" w:cs="Arial"/>
        </w:rPr>
        <w:t xml:space="preserve"> of Transformation and playing a key role in the development of a Diocesan culture of </w:t>
      </w:r>
      <w:r w:rsidR="00133622">
        <w:rPr>
          <w:rFonts w:ascii="Arial" w:hAnsi="Arial" w:cs="Arial"/>
        </w:rPr>
        <w:t xml:space="preserve">mission </w:t>
      </w:r>
      <w:r w:rsidR="005312DC">
        <w:rPr>
          <w:rFonts w:ascii="Arial" w:hAnsi="Arial" w:cs="Arial"/>
        </w:rPr>
        <w:t xml:space="preserve">and </w:t>
      </w:r>
      <w:r w:rsidR="005312DC">
        <w:rPr>
          <w:rFonts w:ascii="Arial" w:hAnsi="Arial" w:cs="Arial"/>
        </w:rPr>
        <w:lastRenderedPageBreak/>
        <w:t>transformation</w:t>
      </w:r>
      <w:r w:rsidRPr="00384DD1">
        <w:rPr>
          <w:rFonts w:ascii="Arial" w:hAnsi="Arial" w:cs="Arial"/>
        </w:rPr>
        <w:t xml:space="preserve">. </w:t>
      </w:r>
    </w:p>
    <w:p w14:paraId="401DDF95" w14:textId="03B7E8FA" w:rsidR="003F4AC7" w:rsidRDefault="00B7605D" w:rsidP="00026FDE">
      <w:pPr>
        <w:pStyle w:val="ListParagraph"/>
        <w:numPr>
          <w:ilvl w:val="0"/>
          <w:numId w:val="4"/>
        </w:numPr>
        <w:spacing w:before="240" w:after="240"/>
        <w:jc w:val="both"/>
        <w:rPr>
          <w:rFonts w:ascii="Arial" w:hAnsi="Arial" w:cs="Arial"/>
        </w:rPr>
      </w:pPr>
      <w:r>
        <w:rPr>
          <w:rFonts w:ascii="Arial" w:hAnsi="Arial" w:cs="Arial"/>
        </w:rPr>
        <w:t xml:space="preserve">Provide leadership and line management </w:t>
      </w:r>
      <w:r w:rsidR="00AC4FAC">
        <w:rPr>
          <w:rFonts w:ascii="Arial" w:hAnsi="Arial" w:cs="Arial"/>
        </w:rPr>
        <w:t xml:space="preserve">to </w:t>
      </w:r>
      <w:r w:rsidR="002B0454">
        <w:rPr>
          <w:rFonts w:ascii="Arial" w:hAnsi="Arial" w:cs="Arial"/>
        </w:rPr>
        <w:t xml:space="preserve">Growing </w:t>
      </w:r>
      <w:r w:rsidR="005312DC">
        <w:rPr>
          <w:rFonts w:ascii="Arial" w:hAnsi="Arial" w:cs="Arial"/>
        </w:rPr>
        <w:t>Mission</w:t>
      </w:r>
      <w:r w:rsidR="002B0454">
        <w:rPr>
          <w:rFonts w:ascii="Arial" w:hAnsi="Arial" w:cs="Arial"/>
        </w:rPr>
        <w:t xml:space="preserve"> staff roles, </w:t>
      </w:r>
      <w:r w:rsidR="00511CE1">
        <w:rPr>
          <w:rFonts w:ascii="Arial" w:hAnsi="Arial" w:cs="Arial"/>
        </w:rPr>
        <w:t xml:space="preserve">giving clear direction to ensure aligned priorities and </w:t>
      </w:r>
      <w:r w:rsidR="00F7063B">
        <w:rPr>
          <w:rFonts w:ascii="Arial" w:hAnsi="Arial" w:cs="Arial"/>
        </w:rPr>
        <w:t xml:space="preserve">missional </w:t>
      </w:r>
      <w:r w:rsidR="00511CE1">
        <w:rPr>
          <w:rFonts w:ascii="Arial" w:hAnsi="Arial" w:cs="Arial"/>
        </w:rPr>
        <w:t>focus.</w:t>
      </w:r>
    </w:p>
    <w:p w14:paraId="414091F2" w14:textId="4B151456" w:rsidR="008608EA" w:rsidRDefault="008608EA" w:rsidP="00026FDE">
      <w:pPr>
        <w:pStyle w:val="ListParagraph"/>
        <w:numPr>
          <w:ilvl w:val="0"/>
          <w:numId w:val="4"/>
        </w:numPr>
        <w:spacing w:before="240" w:after="240"/>
        <w:jc w:val="both"/>
        <w:rPr>
          <w:rFonts w:ascii="Arial" w:hAnsi="Arial" w:cs="Arial"/>
        </w:rPr>
      </w:pPr>
      <w:r>
        <w:rPr>
          <w:rFonts w:ascii="Arial" w:hAnsi="Arial" w:cs="Arial"/>
        </w:rPr>
        <w:t xml:space="preserve">Hold budget responsibility for </w:t>
      </w:r>
      <w:r w:rsidR="0091743F">
        <w:rPr>
          <w:rFonts w:ascii="Arial" w:hAnsi="Arial" w:cs="Arial"/>
        </w:rPr>
        <w:t xml:space="preserve">agreed </w:t>
      </w:r>
      <w:r w:rsidR="00073F24">
        <w:rPr>
          <w:rFonts w:ascii="Arial" w:hAnsi="Arial" w:cs="Arial"/>
        </w:rPr>
        <w:t xml:space="preserve">spend within the Growing </w:t>
      </w:r>
      <w:r w:rsidR="005312DC">
        <w:rPr>
          <w:rFonts w:ascii="Arial" w:hAnsi="Arial" w:cs="Arial"/>
        </w:rPr>
        <w:t>Mission</w:t>
      </w:r>
      <w:r w:rsidR="00073F24">
        <w:rPr>
          <w:rFonts w:ascii="Arial" w:hAnsi="Arial" w:cs="Arial"/>
        </w:rPr>
        <w:t xml:space="preserve"> workstream</w:t>
      </w:r>
      <w:r w:rsidR="0091743F">
        <w:rPr>
          <w:rFonts w:ascii="Arial" w:hAnsi="Arial" w:cs="Arial"/>
        </w:rPr>
        <w:t xml:space="preserve">, as delegated from the Head of Transformation Delivery. </w:t>
      </w:r>
    </w:p>
    <w:p w14:paraId="358BCB82" w14:textId="74BDCD91" w:rsidR="005312DC" w:rsidRDefault="00FE029E" w:rsidP="00026FDE">
      <w:pPr>
        <w:pStyle w:val="ListParagraph"/>
        <w:numPr>
          <w:ilvl w:val="0"/>
          <w:numId w:val="4"/>
        </w:numPr>
        <w:spacing w:before="240" w:after="240"/>
        <w:jc w:val="both"/>
        <w:rPr>
          <w:rFonts w:ascii="Arial" w:hAnsi="Arial" w:cs="Arial"/>
        </w:rPr>
      </w:pPr>
      <w:r>
        <w:rPr>
          <w:rFonts w:ascii="Arial" w:hAnsi="Arial" w:cs="Arial"/>
        </w:rPr>
        <w:t xml:space="preserve">Build relationships with </w:t>
      </w:r>
      <w:r w:rsidR="002906FE">
        <w:rPr>
          <w:rFonts w:ascii="Arial" w:hAnsi="Arial" w:cs="Arial"/>
        </w:rPr>
        <w:t xml:space="preserve">local clergy and lay leadership, including </w:t>
      </w:r>
      <w:r w:rsidR="00A31A83">
        <w:rPr>
          <w:rFonts w:ascii="Arial" w:hAnsi="Arial" w:cs="Arial"/>
        </w:rPr>
        <w:t>Area Deans and Lay Chairs</w:t>
      </w:r>
      <w:r w:rsidR="003318AC">
        <w:rPr>
          <w:rFonts w:ascii="Arial" w:hAnsi="Arial" w:cs="Arial"/>
        </w:rPr>
        <w:t>,</w:t>
      </w:r>
      <w:r w:rsidR="00A31A83">
        <w:rPr>
          <w:rFonts w:ascii="Arial" w:hAnsi="Arial" w:cs="Arial"/>
        </w:rPr>
        <w:t xml:space="preserve"> and engage</w:t>
      </w:r>
      <w:r w:rsidR="007E33A2">
        <w:rPr>
          <w:rFonts w:ascii="Arial" w:hAnsi="Arial" w:cs="Arial"/>
        </w:rPr>
        <w:t xml:space="preserve"> regularly</w:t>
      </w:r>
      <w:r w:rsidR="00A31A83">
        <w:rPr>
          <w:rFonts w:ascii="Arial" w:hAnsi="Arial" w:cs="Arial"/>
        </w:rPr>
        <w:t xml:space="preserve"> with Deanery</w:t>
      </w:r>
      <w:r w:rsidR="008E2633">
        <w:rPr>
          <w:rFonts w:ascii="Arial" w:hAnsi="Arial" w:cs="Arial"/>
        </w:rPr>
        <w:t xml:space="preserve"> and other local</w:t>
      </w:r>
      <w:r w:rsidR="00A31A83">
        <w:rPr>
          <w:rFonts w:ascii="Arial" w:hAnsi="Arial" w:cs="Arial"/>
        </w:rPr>
        <w:t xml:space="preserve"> </w:t>
      </w:r>
      <w:r w:rsidR="007E33A2">
        <w:rPr>
          <w:rFonts w:ascii="Arial" w:hAnsi="Arial" w:cs="Arial"/>
        </w:rPr>
        <w:t>programmes</w:t>
      </w:r>
      <w:r w:rsidR="008E2633">
        <w:rPr>
          <w:rFonts w:ascii="Arial" w:hAnsi="Arial" w:cs="Arial"/>
        </w:rPr>
        <w:t xml:space="preserve"> and groups</w:t>
      </w:r>
      <w:r w:rsidR="007E33A2">
        <w:rPr>
          <w:rFonts w:ascii="Arial" w:hAnsi="Arial" w:cs="Arial"/>
        </w:rPr>
        <w:t xml:space="preserve"> (</w:t>
      </w:r>
      <w:r w:rsidR="00225DC6">
        <w:rPr>
          <w:rFonts w:ascii="Arial" w:hAnsi="Arial" w:cs="Arial"/>
        </w:rPr>
        <w:t>i.e.</w:t>
      </w:r>
      <w:r w:rsidR="007E33A2">
        <w:rPr>
          <w:rFonts w:ascii="Arial" w:hAnsi="Arial" w:cs="Arial"/>
        </w:rPr>
        <w:t xml:space="preserve"> Deanery Synods) </w:t>
      </w:r>
      <w:r w:rsidR="00FD78DD">
        <w:rPr>
          <w:rFonts w:ascii="Arial" w:hAnsi="Arial" w:cs="Arial"/>
        </w:rPr>
        <w:t>to provide support,</w:t>
      </w:r>
      <w:r w:rsidR="009D340F">
        <w:rPr>
          <w:rFonts w:ascii="Arial" w:hAnsi="Arial" w:cs="Arial"/>
        </w:rPr>
        <w:t xml:space="preserve"> information,</w:t>
      </w:r>
      <w:r w:rsidR="00FD78DD">
        <w:rPr>
          <w:rFonts w:ascii="Arial" w:hAnsi="Arial" w:cs="Arial"/>
        </w:rPr>
        <w:t xml:space="preserve"> facilitation and </w:t>
      </w:r>
      <w:r w:rsidR="00D72067">
        <w:rPr>
          <w:rFonts w:ascii="Arial" w:hAnsi="Arial" w:cs="Arial"/>
        </w:rPr>
        <w:t>creative ideas</w:t>
      </w:r>
      <w:r w:rsidR="0009397A">
        <w:rPr>
          <w:rFonts w:ascii="Arial" w:hAnsi="Arial" w:cs="Arial"/>
        </w:rPr>
        <w:t xml:space="preserve"> that </w:t>
      </w:r>
      <w:r w:rsidR="00DD5B0B">
        <w:rPr>
          <w:rFonts w:ascii="Arial" w:hAnsi="Arial" w:cs="Arial"/>
        </w:rPr>
        <w:t>helps</w:t>
      </w:r>
      <w:r w:rsidR="004423B2">
        <w:rPr>
          <w:rFonts w:ascii="Arial" w:hAnsi="Arial" w:cs="Arial"/>
        </w:rPr>
        <w:t xml:space="preserve"> refine local vision,</w:t>
      </w:r>
      <w:r w:rsidR="00DD5B0B">
        <w:rPr>
          <w:rFonts w:ascii="Arial" w:hAnsi="Arial" w:cs="Arial"/>
        </w:rPr>
        <w:t xml:space="preserve"> develop local </w:t>
      </w:r>
      <w:r w:rsidR="0043100F">
        <w:rPr>
          <w:rFonts w:ascii="Arial" w:hAnsi="Arial" w:cs="Arial"/>
        </w:rPr>
        <w:t>strategy</w:t>
      </w:r>
      <w:r w:rsidR="00BD02CC">
        <w:rPr>
          <w:rFonts w:ascii="Arial" w:hAnsi="Arial" w:cs="Arial"/>
        </w:rPr>
        <w:t xml:space="preserve"> </w:t>
      </w:r>
      <w:r w:rsidR="00774ADC">
        <w:rPr>
          <w:rFonts w:ascii="Arial" w:hAnsi="Arial" w:cs="Arial"/>
        </w:rPr>
        <w:t xml:space="preserve">and increase local capacity. </w:t>
      </w:r>
      <w:r w:rsidR="000A66A3">
        <w:rPr>
          <w:rFonts w:ascii="Arial" w:hAnsi="Arial" w:cs="Arial"/>
        </w:rPr>
        <w:t xml:space="preserve"> </w:t>
      </w:r>
    </w:p>
    <w:p w14:paraId="0FED050E" w14:textId="5CD8282A" w:rsidR="00FD78DD" w:rsidRDefault="002D056B" w:rsidP="00026FDE">
      <w:pPr>
        <w:pStyle w:val="ListParagraph"/>
        <w:numPr>
          <w:ilvl w:val="0"/>
          <w:numId w:val="4"/>
        </w:numPr>
        <w:spacing w:before="240" w:after="240"/>
        <w:jc w:val="both"/>
        <w:rPr>
          <w:rFonts w:ascii="Arial" w:hAnsi="Arial" w:cs="Arial"/>
        </w:rPr>
      </w:pPr>
      <w:r>
        <w:rPr>
          <w:rFonts w:ascii="Arial" w:hAnsi="Arial" w:cs="Arial"/>
        </w:rPr>
        <w:t xml:space="preserve">Support the VAP and ICM Enabler in the development of the </w:t>
      </w:r>
      <w:r w:rsidR="00EF446F">
        <w:rPr>
          <w:rFonts w:ascii="Arial" w:hAnsi="Arial" w:cs="Arial"/>
        </w:rPr>
        <w:t>Vacancy</w:t>
      </w:r>
      <w:r>
        <w:rPr>
          <w:rFonts w:ascii="Arial" w:hAnsi="Arial" w:cs="Arial"/>
        </w:rPr>
        <w:t xml:space="preserve"> </w:t>
      </w:r>
      <w:r w:rsidR="00EF446F">
        <w:rPr>
          <w:rFonts w:ascii="Arial" w:hAnsi="Arial" w:cs="Arial"/>
        </w:rPr>
        <w:t>Audit Programme and Parish Mission Audit tool</w:t>
      </w:r>
      <w:r w:rsidR="00CA0060">
        <w:rPr>
          <w:rFonts w:ascii="Arial" w:hAnsi="Arial" w:cs="Arial"/>
        </w:rPr>
        <w:t xml:space="preserve">, </w:t>
      </w:r>
      <w:r w:rsidR="00C25CA2">
        <w:rPr>
          <w:rFonts w:ascii="Arial" w:hAnsi="Arial" w:cs="Arial"/>
        </w:rPr>
        <w:t>ensuring</w:t>
      </w:r>
      <w:r w:rsidR="00CA0060">
        <w:rPr>
          <w:rFonts w:ascii="Arial" w:hAnsi="Arial" w:cs="Arial"/>
        </w:rPr>
        <w:t xml:space="preserve"> </w:t>
      </w:r>
      <w:r w:rsidR="001245C7">
        <w:rPr>
          <w:rFonts w:ascii="Arial" w:hAnsi="Arial" w:cs="Arial"/>
        </w:rPr>
        <w:t>integration</w:t>
      </w:r>
      <w:r w:rsidR="00C25CA2">
        <w:rPr>
          <w:rFonts w:ascii="Arial" w:hAnsi="Arial" w:cs="Arial"/>
        </w:rPr>
        <w:t xml:space="preserve"> with </w:t>
      </w:r>
      <w:r w:rsidR="00DE389A">
        <w:rPr>
          <w:rFonts w:ascii="Arial" w:hAnsi="Arial" w:cs="Arial"/>
        </w:rPr>
        <w:t>wider strategy</w:t>
      </w:r>
      <w:r w:rsidR="001245C7">
        <w:rPr>
          <w:rFonts w:ascii="Arial" w:hAnsi="Arial" w:cs="Arial"/>
        </w:rPr>
        <w:t xml:space="preserve"> and </w:t>
      </w:r>
      <w:r w:rsidR="00D96310">
        <w:rPr>
          <w:rFonts w:ascii="Arial" w:hAnsi="Arial" w:cs="Arial"/>
        </w:rPr>
        <w:t>p</w:t>
      </w:r>
      <w:r w:rsidR="00367978">
        <w:rPr>
          <w:rFonts w:ascii="Arial" w:hAnsi="Arial" w:cs="Arial"/>
        </w:rPr>
        <w:t>lanning</w:t>
      </w:r>
      <w:r w:rsidR="00DE389A">
        <w:rPr>
          <w:rFonts w:ascii="Arial" w:hAnsi="Arial" w:cs="Arial"/>
        </w:rPr>
        <w:t>.</w:t>
      </w:r>
    </w:p>
    <w:p w14:paraId="135775D6" w14:textId="0717F417" w:rsidR="00C67E2F" w:rsidRDefault="00924749" w:rsidP="00026FDE">
      <w:pPr>
        <w:pStyle w:val="ListParagraph"/>
        <w:numPr>
          <w:ilvl w:val="0"/>
          <w:numId w:val="4"/>
        </w:numPr>
        <w:spacing w:before="240" w:after="240"/>
        <w:jc w:val="both"/>
        <w:rPr>
          <w:rFonts w:ascii="Arial" w:hAnsi="Arial" w:cs="Arial"/>
        </w:rPr>
      </w:pPr>
      <w:r>
        <w:rPr>
          <w:rFonts w:ascii="Arial" w:hAnsi="Arial" w:cs="Arial"/>
        </w:rPr>
        <w:t>With</w:t>
      </w:r>
      <w:r w:rsidR="00BC3675">
        <w:rPr>
          <w:rFonts w:ascii="Arial" w:hAnsi="Arial" w:cs="Arial"/>
        </w:rPr>
        <w:t xml:space="preserve"> support from the </w:t>
      </w:r>
      <w:r w:rsidR="00C0035B">
        <w:rPr>
          <w:rFonts w:ascii="Arial" w:hAnsi="Arial" w:cs="Arial"/>
        </w:rPr>
        <w:t>wider Diocesan team</w:t>
      </w:r>
      <w:r w:rsidR="00BC3675">
        <w:rPr>
          <w:rFonts w:ascii="Arial" w:hAnsi="Arial" w:cs="Arial"/>
        </w:rPr>
        <w:t>, d</w:t>
      </w:r>
      <w:r w:rsidR="00C67E2F">
        <w:rPr>
          <w:rFonts w:ascii="Arial" w:hAnsi="Arial" w:cs="Arial"/>
        </w:rPr>
        <w:t xml:space="preserve">evelop tools and systems to </w:t>
      </w:r>
      <w:r w:rsidR="00C0035B">
        <w:rPr>
          <w:rFonts w:ascii="Arial" w:hAnsi="Arial" w:cs="Arial"/>
        </w:rPr>
        <w:t>aid</w:t>
      </w:r>
      <w:r w:rsidR="00C67E2F">
        <w:rPr>
          <w:rFonts w:ascii="Arial" w:hAnsi="Arial" w:cs="Arial"/>
        </w:rPr>
        <w:t xml:space="preserve"> the </w:t>
      </w:r>
      <w:r>
        <w:rPr>
          <w:rFonts w:ascii="Arial" w:hAnsi="Arial" w:cs="Arial"/>
        </w:rPr>
        <w:t xml:space="preserve">process of </w:t>
      </w:r>
      <w:r w:rsidR="003318AC">
        <w:rPr>
          <w:rFonts w:ascii="Arial" w:hAnsi="Arial" w:cs="Arial"/>
        </w:rPr>
        <w:t>local planning</w:t>
      </w:r>
      <w:r w:rsidR="00AB0451">
        <w:rPr>
          <w:rFonts w:ascii="Arial" w:hAnsi="Arial" w:cs="Arial"/>
        </w:rPr>
        <w:t>.</w:t>
      </w:r>
    </w:p>
    <w:p w14:paraId="44A93D77" w14:textId="1CF41DE7" w:rsidR="00956EFD" w:rsidRPr="003129F1" w:rsidRDefault="00367978" w:rsidP="003129F1">
      <w:pPr>
        <w:pStyle w:val="ListParagraph"/>
        <w:numPr>
          <w:ilvl w:val="0"/>
          <w:numId w:val="4"/>
        </w:numPr>
        <w:spacing w:before="240" w:after="240"/>
        <w:jc w:val="both"/>
        <w:rPr>
          <w:rFonts w:ascii="Arial" w:hAnsi="Arial" w:cs="Arial"/>
        </w:rPr>
      </w:pPr>
      <w:r>
        <w:rPr>
          <w:rFonts w:ascii="Arial" w:hAnsi="Arial" w:cs="Arial"/>
        </w:rPr>
        <w:t xml:space="preserve">On a rolling basis, work closely with </w:t>
      </w:r>
      <w:r w:rsidR="00820F7D">
        <w:rPr>
          <w:rFonts w:ascii="Arial" w:hAnsi="Arial" w:cs="Arial"/>
        </w:rPr>
        <w:t xml:space="preserve">local groups or </w:t>
      </w:r>
      <w:r>
        <w:rPr>
          <w:rFonts w:ascii="Arial" w:hAnsi="Arial" w:cs="Arial"/>
        </w:rPr>
        <w:t xml:space="preserve">deaneries to </w:t>
      </w:r>
      <w:r w:rsidR="004D6A3B">
        <w:rPr>
          <w:rFonts w:ascii="Arial" w:hAnsi="Arial" w:cs="Arial"/>
        </w:rPr>
        <w:t>facilitate the development of</w:t>
      </w:r>
      <w:r w:rsidR="00F74AAB">
        <w:rPr>
          <w:rFonts w:ascii="Arial" w:hAnsi="Arial" w:cs="Arial"/>
        </w:rPr>
        <w:t xml:space="preserve"> </w:t>
      </w:r>
      <w:r w:rsidR="00820F7D">
        <w:rPr>
          <w:rFonts w:ascii="Arial" w:hAnsi="Arial" w:cs="Arial"/>
        </w:rPr>
        <w:t>Local Transformation Plans</w:t>
      </w:r>
      <w:r w:rsidR="00F74AAB">
        <w:rPr>
          <w:rFonts w:ascii="Arial" w:hAnsi="Arial" w:cs="Arial"/>
        </w:rPr>
        <w:t xml:space="preserve">, ensuring a </w:t>
      </w:r>
      <w:r w:rsidR="008430D5">
        <w:rPr>
          <w:rFonts w:ascii="Arial" w:hAnsi="Arial" w:cs="Arial"/>
        </w:rPr>
        <w:t>missional and integrated approach</w:t>
      </w:r>
      <w:r w:rsidR="009C6261">
        <w:rPr>
          <w:rFonts w:ascii="Arial" w:hAnsi="Arial" w:cs="Arial"/>
        </w:rPr>
        <w:t xml:space="preserve"> that </w:t>
      </w:r>
      <w:r w:rsidR="00E57024">
        <w:rPr>
          <w:rFonts w:ascii="Arial" w:hAnsi="Arial" w:cs="Arial"/>
        </w:rPr>
        <w:t xml:space="preserve">enables and energises growth. </w:t>
      </w:r>
      <w:r w:rsidR="008430D5">
        <w:rPr>
          <w:rFonts w:ascii="Arial" w:hAnsi="Arial" w:cs="Arial"/>
        </w:rPr>
        <w:t xml:space="preserve"> </w:t>
      </w:r>
    </w:p>
    <w:p w14:paraId="3E710573" w14:textId="189666AF" w:rsidR="000B6FC7" w:rsidRDefault="009A1E6D" w:rsidP="00026FDE">
      <w:pPr>
        <w:pStyle w:val="ListParagraph"/>
        <w:numPr>
          <w:ilvl w:val="0"/>
          <w:numId w:val="4"/>
        </w:numPr>
        <w:spacing w:before="240" w:after="240"/>
        <w:jc w:val="both"/>
        <w:rPr>
          <w:rFonts w:ascii="Arial" w:hAnsi="Arial" w:cs="Arial"/>
        </w:rPr>
      </w:pPr>
      <w:r>
        <w:rPr>
          <w:rFonts w:ascii="Arial" w:hAnsi="Arial" w:cs="Arial"/>
        </w:rPr>
        <w:t xml:space="preserve">Work with the Archdeacons, Head of Transformation Delivery and Growing </w:t>
      </w:r>
      <w:r w:rsidR="002B2C0F">
        <w:rPr>
          <w:rFonts w:ascii="Arial" w:hAnsi="Arial" w:cs="Arial"/>
        </w:rPr>
        <w:t>Churches</w:t>
      </w:r>
      <w:r>
        <w:rPr>
          <w:rFonts w:ascii="Arial" w:hAnsi="Arial" w:cs="Arial"/>
        </w:rPr>
        <w:t xml:space="preserve"> Strategic Lead to</w:t>
      </w:r>
      <w:r w:rsidR="00051403">
        <w:rPr>
          <w:rFonts w:ascii="Arial" w:hAnsi="Arial" w:cs="Arial"/>
        </w:rPr>
        <w:t xml:space="preserve"> </w:t>
      </w:r>
      <w:r w:rsidR="005E3D40">
        <w:rPr>
          <w:rFonts w:ascii="Arial" w:hAnsi="Arial" w:cs="Arial"/>
        </w:rPr>
        <w:t>identify strategic church growth and planting opportunities,</w:t>
      </w:r>
      <w:r w:rsidR="000B6FC7">
        <w:rPr>
          <w:rFonts w:ascii="Arial" w:hAnsi="Arial" w:cs="Arial"/>
        </w:rPr>
        <w:t xml:space="preserve"> and specifically</w:t>
      </w:r>
      <w:r w:rsidR="000B397B">
        <w:rPr>
          <w:rFonts w:ascii="Arial" w:hAnsi="Arial" w:cs="Arial"/>
        </w:rPr>
        <w:t>,</w:t>
      </w:r>
      <w:r w:rsidR="000B6FC7">
        <w:rPr>
          <w:rFonts w:ascii="Arial" w:hAnsi="Arial" w:cs="Arial"/>
        </w:rPr>
        <w:t xml:space="preserve"> to </w:t>
      </w:r>
      <w:r>
        <w:rPr>
          <w:rFonts w:ascii="Arial" w:hAnsi="Arial" w:cs="Arial"/>
        </w:rPr>
        <w:t>identify</w:t>
      </w:r>
      <w:r w:rsidR="00AB0451">
        <w:rPr>
          <w:rFonts w:ascii="Arial" w:hAnsi="Arial" w:cs="Arial"/>
        </w:rPr>
        <w:t xml:space="preserve"> potential</w:t>
      </w:r>
      <w:r>
        <w:rPr>
          <w:rFonts w:ascii="Arial" w:hAnsi="Arial" w:cs="Arial"/>
        </w:rPr>
        <w:t xml:space="preserve"> </w:t>
      </w:r>
      <w:r w:rsidR="003B6AC9">
        <w:rPr>
          <w:rFonts w:ascii="Arial" w:hAnsi="Arial" w:cs="Arial"/>
        </w:rPr>
        <w:t>locations for Parish Revitalisation</w:t>
      </w:r>
      <w:r w:rsidR="000B6FC7">
        <w:rPr>
          <w:rFonts w:ascii="Arial" w:hAnsi="Arial" w:cs="Arial"/>
        </w:rPr>
        <w:t>.</w:t>
      </w:r>
    </w:p>
    <w:p w14:paraId="409180A7" w14:textId="134CF29B" w:rsidR="004C5044" w:rsidRDefault="00806531" w:rsidP="00B36A2D">
      <w:pPr>
        <w:pStyle w:val="ListParagraph"/>
        <w:numPr>
          <w:ilvl w:val="0"/>
          <w:numId w:val="4"/>
        </w:numPr>
        <w:spacing w:before="240" w:after="240"/>
        <w:jc w:val="both"/>
        <w:rPr>
          <w:rFonts w:ascii="Arial" w:hAnsi="Arial" w:cs="Arial"/>
        </w:rPr>
      </w:pPr>
      <w:r>
        <w:rPr>
          <w:rFonts w:ascii="Arial" w:hAnsi="Arial" w:cs="Arial"/>
        </w:rPr>
        <w:t xml:space="preserve">Facilitate a small </w:t>
      </w:r>
      <w:r w:rsidR="00967EFD">
        <w:rPr>
          <w:rFonts w:ascii="Arial" w:hAnsi="Arial" w:cs="Arial"/>
        </w:rPr>
        <w:t>number</w:t>
      </w:r>
      <w:r>
        <w:rPr>
          <w:rFonts w:ascii="Arial" w:hAnsi="Arial" w:cs="Arial"/>
        </w:rPr>
        <w:t xml:space="preserve"> of </w:t>
      </w:r>
      <w:r w:rsidR="004F64E1">
        <w:rPr>
          <w:rFonts w:ascii="Arial" w:hAnsi="Arial" w:cs="Arial"/>
        </w:rPr>
        <w:t>Vacancy Audits</w:t>
      </w:r>
      <w:r w:rsidR="008A7FF3">
        <w:rPr>
          <w:rFonts w:ascii="Arial" w:hAnsi="Arial" w:cs="Arial"/>
        </w:rPr>
        <w:t xml:space="preserve"> with parishes</w:t>
      </w:r>
      <w:r w:rsidR="00967EFD">
        <w:rPr>
          <w:rFonts w:ascii="Arial" w:hAnsi="Arial" w:cs="Arial"/>
        </w:rPr>
        <w:t xml:space="preserve"> (likely 2-3 per year)</w:t>
      </w:r>
      <w:r w:rsidR="00C3466C">
        <w:rPr>
          <w:rFonts w:ascii="Arial" w:hAnsi="Arial" w:cs="Arial"/>
        </w:rPr>
        <w:t xml:space="preserve"> where there is particular </w:t>
      </w:r>
      <w:proofErr w:type="gramStart"/>
      <w:r w:rsidR="00C3466C">
        <w:rPr>
          <w:rFonts w:ascii="Arial" w:hAnsi="Arial" w:cs="Arial"/>
        </w:rPr>
        <w:t>complexity</w:t>
      </w:r>
      <w:proofErr w:type="gramEnd"/>
      <w:r w:rsidR="00C3466C">
        <w:rPr>
          <w:rFonts w:ascii="Arial" w:hAnsi="Arial" w:cs="Arial"/>
        </w:rPr>
        <w:t xml:space="preserve"> or </w:t>
      </w:r>
      <w:r w:rsidR="00A361DF">
        <w:rPr>
          <w:rFonts w:ascii="Arial" w:hAnsi="Arial" w:cs="Arial"/>
        </w:rPr>
        <w:t xml:space="preserve">they are aligned with evolving </w:t>
      </w:r>
      <w:r w:rsidR="00C37839">
        <w:rPr>
          <w:rFonts w:ascii="Arial" w:hAnsi="Arial" w:cs="Arial"/>
        </w:rPr>
        <w:t>Local Transformation Plans</w:t>
      </w:r>
      <w:r w:rsidR="00A361DF">
        <w:rPr>
          <w:rFonts w:ascii="Arial" w:hAnsi="Arial" w:cs="Arial"/>
        </w:rPr>
        <w:t xml:space="preserve">. </w:t>
      </w:r>
    </w:p>
    <w:p w14:paraId="261FAA72" w14:textId="0A03F1B7" w:rsidR="00F73138" w:rsidRDefault="00F73138" w:rsidP="00F73138">
      <w:pPr>
        <w:pStyle w:val="ListParagraph"/>
        <w:numPr>
          <w:ilvl w:val="0"/>
          <w:numId w:val="4"/>
        </w:numPr>
        <w:spacing w:before="240" w:after="240"/>
        <w:jc w:val="both"/>
        <w:rPr>
          <w:rFonts w:ascii="Arial" w:hAnsi="Arial" w:cs="Arial"/>
        </w:rPr>
      </w:pPr>
      <w:r>
        <w:rPr>
          <w:rFonts w:ascii="Arial" w:hAnsi="Arial" w:cs="Arial"/>
        </w:rPr>
        <w:t xml:space="preserve">Work closely with the wider Diocesan team to support the Guided Pledge programme of work, ensuring alignment with </w:t>
      </w:r>
      <w:r w:rsidR="0099252F">
        <w:rPr>
          <w:rFonts w:ascii="Arial" w:hAnsi="Arial" w:cs="Arial"/>
        </w:rPr>
        <w:t>Local Transformation Planning</w:t>
      </w:r>
      <w:r>
        <w:rPr>
          <w:rFonts w:ascii="Arial" w:hAnsi="Arial" w:cs="Arial"/>
        </w:rPr>
        <w:t xml:space="preserve"> to support the financial sustainability and flourishing of parishes and </w:t>
      </w:r>
      <w:r w:rsidR="001245C7">
        <w:rPr>
          <w:rFonts w:ascii="Arial" w:hAnsi="Arial" w:cs="Arial"/>
        </w:rPr>
        <w:t xml:space="preserve">deaneries. </w:t>
      </w:r>
    </w:p>
    <w:p w14:paraId="5E652B0D" w14:textId="31EB530F" w:rsidR="004C5044" w:rsidRPr="00294949" w:rsidRDefault="00A5553C" w:rsidP="00294949">
      <w:pPr>
        <w:pStyle w:val="ListParagraph"/>
        <w:numPr>
          <w:ilvl w:val="0"/>
          <w:numId w:val="4"/>
        </w:numPr>
        <w:spacing w:before="240" w:after="240"/>
        <w:jc w:val="both"/>
        <w:rPr>
          <w:rFonts w:ascii="Arial" w:hAnsi="Arial" w:cs="Arial"/>
        </w:rPr>
      </w:pPr>
      <w:r w:rsidRPr="00B36A2D">
        <w:rPr>
          <w:rFonts w:ascii="Arial" w:hAnsi="Arial" w:cs="Arial"/>
        </w:rPr>
        <w:t xml:space="preserve">Be a Diocesan link with </w:t>
      </w:r>
      <w:r>
        <w:rPr>
          <w:rFonts w:ascii="Arial" w:hAnsi="Arial" w:cs="Arial"/>
        </w:rPr>
        <w:t xml:space="preserve">other Dioceses and be a part of </w:t>
      </w:r>
      <w:r w:rsidRPr="00B36A2D">
        <w:rPr>
          <w:rFonts w:ascii="Arial" w:hAnsi="Arial" w:cs="Arial"/>
        </w:rPr>
        <w:t>relevant National Church</w:t>
      </w:r>
      <w:r>
        <w:rPr>
          <w:rFonts w:ascii="Arial" w:hAnsi="Arial" w:cs="Arial"/>
        </w:rPr>
        <w:t xml:space="preserve"> networks, groups and programmes (and/or</w:t>
      </w:r>
      <w:r w:rsidRPr="00B36A2D">
        <w:rPr>
          <w:rFonts w:ascii="Arial" w:hAnsi="Arial" w:cs="Arial"/>
        </w:rPr>
        <w:t xml:space="preserve"> Northern Province</w:t>
      </w:r>
      <w:r>
        <w:rPr>
          <w:rFonts w:ascii="Arial" w:hAnsi="Arial" w:cs="Arial"/>
        </w:rPr>
        <w:t xml:space="preserve"> where appropriate), representing the Diocese in national and regional conversations.</w:t>
      </w:r>
    </w:p>
    <w:p w14:paraId="1916D60C" w14:textId="5AF6AA22" w:rsidR="00606154" w:rsidRPr="00774C63" w:rsidRDefault="00606154" w:rsidP="00606154">
      <w:pPr>
        <w:rPr>
          <w:rFonts w:ascii="Arial" w:hAnsi="Arial" w:cs="Arial"/>
          <w:b/>
          <w:bCs/>
        </w:rPr>
      </w:pPr>
      <w:r>
        <w:rPr>
          <w:rFonts w:ascii="Arial" w:hAnsi="Arial" w:cs="Arial"/>
          <w:b/>
          <w:bCs/>
        </w:rPr>
        <w:t xml:space="preserve">As Programme Manager to the </w:t>
      </w:r>
      <w:r w:rsidR="00A3688D">
        <w:rPr>
          <w:rFonts w:ascii="Arial" w:hAnsi="Arial" w:cs="Arial"/>
          <w:b/>
          <w:bCs/>
        </w:rPr>
        <w:t>Mission</w:t>
      </w:r>
      <w:r w:rsidR="00DB5147">
        <w:rPr>
          <w:rFonts w:ascii="Arial" w:hAnsi="Arial" w:cs="Arial"/>
          <w:b/>
          <w:bCs/>
        </w:rPr>
        <w:t xml:space="preserve"> </w:t>
      </w:r>
      <w:r w:rsidR="00A3688D">
        <w:rPr>
          <w:rFonts w:ascii="Arial" w:hAnsi="Arial" w:cs="Arial"/>
          <w:b/>
          <w:bCs/>
        </w:rPr>
        <w:t>a</w:t>
      </w:r>
      <w:r w:rsidR="00DB5147">
        <w:rPr>
          <w:rFonts w:ascii="Arial" w:hAnsi="Arial" w:cs="Arial"/>
          <w:b/>
          <w:bCs/>
        </w:rPr>
        <w:t>nd Ministry</w:t>
      </w:r>
      <w:r w:rsidR="00A3688D">
        <w:rPr>
          <w:rFonts w:ascii="Arial" w:hAnsi="Arial" w:cs="Arial"/>
          <w:b/>
          <w:bCs/>
        </w:rPr>
        <w:t xml:space="preserve"> Development</w:t>
      </w:r>
      <w:r>
        <w:rPr>
          <w:rFonts w:ascii="Arial" w:hAnsi="Arial" w:cs="Arial"/>
          <w:b/>
          <w:bCs/>
        </w:rPr>
        <w:t xml:space="preserve"> Programme Board:</w:t>
      </w:r>
    </w:p>
    <w:p w14:paraId="2143E252" w14:textId="77777777" w:rsidR="00BF2B2A" w:rsidRPr="00BF2B2A" w:rsidRDefault="00BF2B2A" w:rsidP="00BF2B2A">
      <w:pPr>
        <w:pStyle w:val="ListParagraph"/>
        <w:rPr>
          <w:rFonts w:ascii="Arial" w:hAnsi="Arial" w:cs="Arial"/>
        </w:rPr>
      </w:pPr>
    </w:p>
    <w:p w14:paraId="76AAC14D" w14:textId="72F0A469" w:rsidR="00952D64" w:rsidRDefault="00E13E51" w:rsidP="00774C63">
      <w:pPr>
        <w:pStyle w:val="ListParagraph"/>
        <w:numPr>
          <w:ilvl w:val="0"/>
          <w:numId w:val="6"/>
        </w:numPr>
        <w:rPr>
          <w:rFonts w:ascii="Arial" w:hAnsi="Arial" w:cs="Arial"/>
        </w:rPr>
      </w:pPr>
      <w:r>
        <w:rPr>
          <w:rFonts w:ascii="Arial" w:hAnsi="Arial" w:cs="Arial"/>
        </w:rPr>
        <w:t xml:space="preserve">Hold Programme Manager responsibility for the </w:t>
      </w:r>
      <w:r w:rsidR="00A3688D">
        <w:rPr>
          <w:rFonts w:ascii="Arial" w:hAnsi="Arial" w:cs="Arial"/>
        </w:rPr>
        <w:t>Mission</w:t>
      </w:r>
      <w:r w:rsidR="00DB5147">
        <w:rPr>
          <w:rFonts w:ascii="Arial" w:hAnsi="Arial" w:cs="Arial"/>
        </w:rPr>
        <w:t xml:space="preserve"> and Ministry</w:t>
      </w:r>
      <w:r w:rsidR="00A3688D">
        <w:rPr>
          <w:rFonts w:ascii="Arial" w:hAnsi="Arial" w:cs="Arial"/>
        </w:rPr>
        <w:t xml:space="preserve"> Development</w:t>
      </w:r>
      <w:r>
        <w:rPr>
          <w:rFonts w:ascii="Arial" w:hAnsi="Arial" w:cs="Arial"/>
        </w:rPr>
        <w:t xml:space="preserve"> Programme Board, </w:t>
      </w:r>
      <w:r w:rsidR="00952D64">
        <w:rPr>
          <w:rFonts w:ascii="Arial" w:hAnsi="Arial" w:cs="Arial"/>
        </w:rPr>
        <w:t>to include:</w:t>
      </w:r>
    </w:p>
    <w:p w14:paraId="2F2C2BDA" w14:textId="77777777" w:rsidR="004D1583" w:rsidRDefault="004D1583" w:rsidP="00952D64">
      <w:pPr>
        <w:pStyle w:val="ListParagraph"/>
        <w:numPr>
          <w:ilvl w:val="1"/>
          <w:numId w:val="6"/>
        </w:numPr>
        <w:rPr>
          <w:rFonts w:ascii="Arial" w:hAnsi="Arial" w:cs="Arial"/>
        </w:rPr>
      </w:pPr>
      <w:r>
        <w:rPr>
          <w:rFonts w:ascii="Arial" w:hAnsi="Arial" w:cs="Arial"/>
        </w:rPr>
        <w:t>Attending all Programme Board meetings</w:t>
      </w:r>
    </w:p>
    <w:p w14:paraId="7CEEC38C" w14:textId="0523D230" w:rsidR="004D1583" w:rsidRPr="00676305" w:rsidRDefault="004D1583" w:rsidP="00676305">
      <w:pPr>
        <w:pStyle w:val="ListParagraph"/>
        <w:numPr>
          <w:ilvl w:val="1"/>
          <w:numId w:val="6"/>
        </w:numPr>
        <w:rPr>
          <w:rFonts w:ascii="Arial" w:hAnsi="Arial" w:cs="Arial"/>
        </w:rPr>
      </w:pPr>
      <w:r>
        <w:rPr>
          <w:rFonts w:ascii="Arial" w:hAnsi="Arial" w:cs="Arial"/>
        </w:rPr>
        <w:t xml:space="preserve">Liaising regularly with the Programme Sponsor </w:t>
      </w:r>
      <w:r w:rsidR="00676305">
        <w:rPr>
          <w:rFonts w:ascii="Arial" w:hAnsi="Arial" w:cs="Arial"/>
        </w:rPr>
        <w:t>and supporting the planning of meeting agendas</w:t>
      </w:r>
    </w:p>
    <w:p w14:paraId="0028BC84" w14:textId="2BDE441C" w:rsidR="00430441" w:rsidRDefault="004D1583" w:rsidP="00952D64">
      <w:pPr>
        <w:pStyle w:val="ListParagraph"/>
        <w:numPr>
          <w:ilvl w:val="1"/>
          <w:numId w:val="6"/>
        </w:numPr>
        <w:rPr>
          <w:rFonts w:ascii="Arial" w:hAnsi="Arial" w:cs="Arial"/>
        </w:rPr>
      </w:pPr>
      <w:r>
        <w:rPr>
          <w:rFonts w:ascii="Arial" w:hAnsi="Arial" w:cs="Arial"/>
        </w:rPr>
        <w:t xml:space="preserve">Support the Administrator </w:t>
      </w:r>
      <w:r w:rsidR="0038711B">
        <w:rPr>
          <w:rFonts w:ascii="Arial" w:hAnsi="Arial" w:cs="Arial"/>
        </w:rPr>
        <w:t xml:space="preserve">in ensuring </w:t>
      </w:r>
      <w:r w:rsidR="00043BCA">
        <w:rPr>
          <w:rFonts w:ascii="Arial" w:hAnsi="Arial" w:cs="Arial"/>
        </w:rPr>
        <w:t>timely submission of reports and data</w:t>
      </w:r>
      <w:r w:rsidR="00A76DDF">
        <w:rPr>
          <w:rFonts w:ascii="Arial" w:hAnsi="Arial" w:cs="Arial"/>
        </w:rPr>
        <w:t xml:space="preserve">, supporting projects as needed to ensure they understand reporting </w:t>
      </w:r>
      <w:r w:rsidR="00A229BB">
        <w:rPr>
          <w:rFonts w:ascii="Arial" w:hAnsi="Arial" w:cs="Arial"/>
        </w:rPr>
        <w:t>requirements</w:t>
      </w:r>
    </w:p>
    <w:p w14:paraId="5EA53FF0" w14:textId="3F42D43F" w:rsidR="00C66E11" w:rsidRDefault="00805428" w:rsidP="006F72CD">
      <w:pPr>
        <w:pStyle w:val="ListParagraph"/>
        <w:numPr>
          <w:ilvl w:val="1"/>
          <w:numId w:val="6"/>
        </w:numPr>
        <w:rPr>
          <w:rFonts w:ascii="Arial" w:hAnsi="Arial" w:cs="Arial"/>
        </w:rPr>
      </w:pPr>
      <w:r>
        <w:rPr>
          <w:rFonts w:ascii="Arial" w:hAnsi="Arial" w:cs="Arial"/>
        </w:rPr>
        <w:t xml:space="preserve">Provide summary reports </w:t>
      </w:r>
      <w:r w:rsidR="00C66E11">
        <w:rPr>
          <w:rFonts w:ascii="Arial" w:hAnsi="Arial" w:cs="Arial"/>
        </w:rPr>
        <w:t>for all Programme Board meetings</w:t>
      </w:r>
    </w:p>
    <w:p w14:paraId="18068838" w14:textId="362C6D4F" w:rsidR="009357E0" w:rsidRPr="006F72CD" w:rsidRDefault="00744D5B" w:rsidP="006F72CD">
      <w:pPr>
        <w:pStyle w:val="ListParagraph"/>
        <w:numPr>
          <w:ilvl w:val="1"/>
          <w:numId w:val="6"/>
        </w:numPr>
        <w:rPr>
          <w:rFonts w:ascii="Arial" w:hAnsi="Arial" w:cs="Arial"/>
        </w:rPr>
      </w:pPr>
      <w:r>
        <w:rPr>
          <w:rFonts w:ascii="Arial" w:hAnsi="Arial" w:cs="Arial"/>
        </w:rPr>
        <w:t xml:space="preserve">Provide additional reports as needed to highlight specific issues or </w:t>
      </w:r>
      <w:r w:rsidR="005B79E7">
        <w:rPr>
          <w:rFonts w:ascii="Arial" w:hAnsi="Arial" w:cs="Arial"/>
        </w:rPr>
        <w:t>challenges.</w:t>
      </w:r>
    </w:p>
    <w:p w14:paraId="64AF24D7" w14:textId="77777777" w:rsidR="005E3482" w:rsidRPr="005E3482" w:rsidRDefault="005E3482" w:rsidP="005E3482">
      <w:pPr>
        <w:pStyle w:val="ListParagraph"/>
        <w:rPr>
          <w:rFonts w:ascii="Arial" w:hAnsi="Arial" w:cs="Arial"/>
        </w:rPr>
      </w:pPr>
    </w:p>
    <w:p w14:paraId="1940DA32" w14:textId="6AFF316F" w:rsidR="00B24C1C" w:rsidRDefault="00811711" w:rsidP="00B24C1C">
      <w:pPr>
        <w:pStyle w:val="ListParagraph"/>
        <w:numPr>
          <w:ilvl w:val="0"/>
          <w:numId w:val="6"/>
        </w:numPr>
        <w:rPr>
          <w:rFonts w:ascii="Arial" w:hAnsi="Arial" w:cs="Arial"/>
        </w:rPr>
      </w:pPr>
      <w:r w:rsidRPr="00811711">
        <w:rPr>
          <w:rFonts w:ascii="Arial" w:hAnsi="Arial" w:cs="Arial"/>
        </w:rPr>
        <w:lastRenderedPageBreak/>
        <w:t xml:space="preserve">Identify and resolve any risks or issues in relation to </w:t>
      </w:r>
      <w:r>
        <w:rPr>
          <w:rFonts w:ascii="Arial" w:hAnsi="Arial" w:cs="Arial"/>
        </w:rPr>
        <w:t xml:space="preserve">the Growing </w:t>
      </w:r>
      <w:r w:rsidR="00B24C1C">
        <w:rPr>
          <w:rFonts w:ascii="Arial" w:hAnsi="Arial" w:cs="Arial"/>
        </w:rPr>
        <w:t>Mission</w:t>
      </w:r>
      <w:r w:rsidRPr="00811711">
        <w:rPr>
          <w:rFonts w:ascii="Arial" w:hAnsi="Arial" w:cs="Arial"/>
        </w:rPr>
        <w:t xml:space="preserve"> strategy, escalating as necessary to the </w:t>
      </w:r>
      <w:r>
        <w:rPr>
          <w:rFonts w:ascii="Arial" w:hAnsi="Arial" w:cs="Arial"/>
        </w:rPr>
        <w:t xml:space="preserve">Head of Transformation Delivery </w:t>
      </w:r>
      <w:r w:rsidRPr="00811711">
        <w:rPr>
          <w:rFonts w:ascii="Arial" w:hAnsi="Arial" w:cs="Arial"/>
        </w:rPr>
        <w:t>in the first instance</w:t>
      </w:r>
      <w:r>
        <w:rPr>
          <w:rFonts w:ascii="Arial" w:hAnsi="Arial" w:cs="Arial"/>
        </w:rPr>
        <w:t xml:space="preserve"> and the Programme Board Sponsor as needed</w:t>
      </w:r>
      <w:r w:rsidR="000F36F3" w:rsidRPr="00811711">
        <w:rPr>
          <w:rFonts w:ascii="Arial" w:hAnsi="Arial" w:cs="Arial"/>
        </w:rPr>
        <w:t xml:space="preserve">. </w:t>
      </w:r>
    </w:p>
    <w:p w14:paraId="4AEF0423" w14:textId="77777777" w:rsidR="00B24C1C" w:rsidRDefault="00B24C1C" w:rsidP="00B24C1C">
      <w:pPr>
        <w:pStyle w:val="ListParagraph"/>
        <w:ind w:left="720"/>
        <w:rPr>
          <w:rFonts w:ascii="Arial" w:hAnsi="Arial" w:cs="Arial"/>
        </w:rPr>
      </w:pPr>
    </w:p>
    <w:p w14:paraId="0BA76478" w14:textId="410934F1" w:rsidR="00F6026A" w:rsidRPr="00B24C1C" w:rsidRDefault="00B72B5A" w:rsidP="00B24C1C">
      <w:pPr>
        <w:pStyle w:val="ListParagraph"/>
        <w:numPr>
          <w:ilvl w:val="0"/>
          <w:numId w:val="6"/>
        </w:numPr>
        <w:rPr>
          <w:rFonts w:ascii="Arial" w:hAnsi="Arial" w:cs="Arial"/>
        </w:rPr>
      </w:pPr>
      <w:r w:rsidRPr="00B24C1C">
        <w:rPr>
          <w:rFonts w:ascii="Arial" w:hAnsi="Arial" w:cs="Arial"/>
        </w:rPr>
        <w:t xml:space="preserve">Support the Head of Transformation Delivery and Diocesan Secretary in meeting </w:t>
      </w:r>
      <w:r w:rsidR="00F930EB" w:rsidRPr="00B24C1C">
        <w:rPr>
          <w:rFonts w:ascii="Arial" w:hAnsi="Arial" w:cs="Arial"/>
        </w:rPr>
        <w:t>all other governance requirements, including but not limited to Annual Reviews and ongoing monitoring with the National Church and the Diocesan Annual Report</w:t>
      </w:r>
      <w:r w:rsidR="005B79E7" w:rsidRPr="00B24C1C">
        <w:rPr>
          <w:rFonts w:ascii="Arial" w:hAnsi="Arial" w:cs="Arial"/>
        </w:rPr>
        <w:t>.</w:t>
      </w:r>
    </w:p>
    <w:p w14:paraId="0ADF55D5" w14:textId="77777777" w:rsidR="00BF51E7" w:rsidRDefault="00BF51E7" w:rsidP="00BF51E7">
      <w:pPr>
        <w:pStyle w:val="NoSpacing"/>
        <w:rPr>
          <w:rFonts w:ascii="Arial" w:hAnsi="Arial" w:cs="Arial"/>
          <w:b/>
          <w:lang w:val="en-GB"/>
        </w:rPr>
      </w:pPr>
    </w:p>
    <w:p w14:paraId="03DD5E62" w14:textId="77777777" w:rsidR="0051547F" w:rsidRDefault="0051547F" w:rsidP="00BF51E7">
      <w:pPr>
        <w:pStyle w:val="NoSpacing"/>
        <w:rPr>
          <w:rFonts w:ascii="Arial" w:hAnsi="Arial" w:cs="Arial"/>
          <w:b/>
          <w:lang w:val="en-GB"/>
        </w:rPr>
      </w:pPr>
    </w:p>
    <w:p w14:paraId="16FFE962" w14:textId="77777777" w:rsidR="0051547F" w:rsidRPr="0039545F" w:rsidRDefault="0051547F" w:rsidP="0051547F">
      <w:pPr>
        <w:pStyle w:val="NoSpacing"/>
        <w:rPr>
          <w:rFonts w:ascii="Arial" w:hAnsi="Arial" w:cs="Arial"/>
          <w:lang w:val="en-GB"/>
        </w:rPr>
      </w:pPr>
      <w:r w:rsidRPr="0039545F">
        <w:rPr>
          <w:rFonts w:ascii="Arial" w:hAnsi="Arial" w:cs="Arial"/>
          <w:b/>
          <w:lang w:val="en-GB"/>
        </w:rPr>
        <w:t xml:space="preserve">COMMON </w:t>
      </w:r>
      <w:r w:rsidRPr="0039545F">
        <w:rPr>
          <w:rFonts w:ascii="Arial" w:hAnsi="Arial" w:cs="Arial"/>
          <w:b/>
          <w:bCs/>
          <w:lang w:val="en-GB"/>
        </w:rPr>
        <w:t>DUTIES AND RESPONSIBILITIES:</w:t>
      </w:r>
    </w:p>
    <w:p w14:paraId="72A92226" w14:textId="77777777" w:rsidR="0051547F" w:rsidRPr="0039545F" w:rsidRDefault="0051547F" w:rsidP="0051547F">
      <w:pPr>
        <w:autoSpaceDE w:val="0"/>
        <w:autoSpaceDN w:val="0"/>
        <w:adjustRightInd w:val="0"/>
        <w:rPr>
          <w:rFonts w:ascii="Arial" w:eastAsia="Times New Roman" w:hAnsi="Arial" w:cs="Arial"/>
          <w:lang w:eastAsia="en-GB"/>
        </w:rPr>
      </w:pPr>
    </w:p>
    <w:p w14:paraId="5D900BEE" w14:textId="77777777" w:rsidR="0051547F" w:rsidRPr="0039545F" w:rsidRDefault="0051547F" w:rsidP="0051547F">
      <w:pPr>
        <w:rPr>
          <w:rFonts w:ascii="Arial" w:hAnsi="Arial" w:cs="Arial"/>
        </w:rPr>
      </w:pPr>
      <w:r w:rsidRPr="0039545F">
        <w:rPr>
          <w:rFonts w:ascii="Arial" w:hAnsi="Arial" w:cs="Arial"/>
          <w:b/>
        </w:rPr>
        <w:t>Health and Safety</w:t>
      </w:r>
    </w:p>
    <w:p w14:paraId="7A269AAD" w14:textId="77777777" w:rsidR="0051547F" w:rsidRPr="0039545F" w:rsidRDefault="0051547F" w:rsidP="0051547F">
      <w:pPr>
        <w:jc w:val="both"/>
        <w:rPr>
          <w:rFonts w:ascii="Arial" w:hAnsi="Arial" w:cs="Arial"/>
        </w:rPr>
      </w:pPr>
      <w:r w:rsidRPr="0039545F">
        <w:rPr>
          <w:rFonts w:ascii="Arial" w:hAnsi="Arial" w:cs="Arial"/>
        </w:rPr>
        <w:t>Under the Health and Safety at Work Act 1974, whilst at work the post-holder must take reasonable care for their own health and safety and that of any other person who may be affected by their acts or omissions.  In addition, they must co-operate with the DDBF on health and safety and not interfere with or misuse anything provided for their health, safety and welfare.</w:t>
      </w:r>
    </w:p>
    <w:p w14:paraId="3608CA4C" w14:textId="77777777" w:rsidR="0051547F" w:rsidRPr="0039545F" w:rsidRDefault="0051547F" w:rsidP="0051547F">
      <w:pPr>
        <w:ind w:right="43"/>
        <w:jc w:val="both"/>
        <w:rPr>
          <w:rFonts w:ascii="Arial" w:eastAsia="Times New Roman" w:hAnsi="Arial" w:cs="Arial"/>
          <w:b/>
        </w:rPr>
      </w:pPr>
    </w:p>
    <w:p w14:paraId="0A458B5F"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Confidentiality</w:t>
      </w:r>
    </w:p>
    <w:p w14:paraId="2900731C" w14:textId="6654D6C3"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t>The post-holder must not pass on to unauthori</w:t>
      </w:r>
      <w:r w:rsidR="009816BE">
        <w:rPr>
          <w:rFonts w:ascii="Arial" w:eastAsia="Times New Roman" w:hAnsi="Arial" w:cs="Arial"/>
        </w:rPr>
        <w:t>s</w:t>
      </w:r>
      <w:r w:rsidRPr="0039545F">
        <w:rPr>
          <w:rFonts w:ascii="Arial" w:eastAsia="Times New Roman" w:hAnsi="Arial" w:cs="Arial"/>
        </w:rPr>
        <w:t>ed persons, any information obtained in the course of their duties without the permission of their line manager.</w:t>
      </w:r>
    </w:p>
    <w:p w14:paraId="114CCA79" w14:textId="77777777" w:rsidR="0051547F" w:rsidRPr="0039545F" w:rsidRDefault="0051547F" w:rsidP="0051547F">
      <w:pPr>
        <w:ind w:right="43"/>
        <w:jc w:val="both"/>
        <w:rPr>
          <w:rFonts w:ascii="Arial" w:eastAsia="Times New Roman" w:hAnsi="Arial" w:cs="Arial"/>
        </w:rPr>
      </w:pPr>
    </w:p>
    <w:p w14:paraId="4A003A81"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Safeguarding</w:t>
      </w:r>
    </w:p>
    <w:p w14:paraId="05D149B3" w14:textId="15B088D2"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t xml:space="preserve">If at any time the post-holder becomes aware of a safeguarding risk, they should report it immediately to the Diocesan Safeguarding </w:t>
      </w:r>
      <w:r w:rsidR="009816BE">
        <w:rPr>
          <w:rFonts w:ascii="Arial" w:eastAsia="Times New Roman" w:hAnsi="Arial" w:cs="Arial"/>
        </w:rPr>
        <w:t>Officer</w:t>
      </w:r>
      <w:r w:rsidRPr="0039545F">
        <w:rPr>
          <w:rFonts w:ascii="Arial" w:eastAsia="Times New Roman" w:hAnsi="Arial" w:cs="Arial"/>
        </w:rPr>
        <w:t xml:space="preserve"> (DS</w:t>
      </w:r>
      <w:r w:rsidR="009816BE">
        <w:rPr>
          <w:rFonts w:ascii="Arial" w:eastAsia="Times New Roman" w:hAnsi="Arial" w:cs="Arial"/>
        </w:rPr>
        <w:t>O</w:t>
      </w:r>
      <w:r w:rsidRPr="0039545F">
        <w:rPr>
          <w:rFonts w:ascii="Arial" w:eastAsia="Times New Roman" w:hAnsi="Arial" w:cs="Arial"/>
        </w:rPr>
        <w:t>).</w:t>
      </w:r>
    </w:p>
    <w:p w14:paraId="4904FB8B" w14:textId="77777777" w:rsidR="0051547F" w:rsidRPr="0039545F" w:rsidRDefault="0051547F" w:rsidP="0051547F">
      <w:pPr>
        <w:ind w:right="43"/>
        <w:jc w:val="both"/>
        <w:rPr>
          <w:rFonts w:ascii="Arial" w:eastAsia="Times New Roman" w:hAnsi="Arial" w:cs="Arial"/>
        </w:rPr>
      </w:pPr>
    </w:p>
    <w:p w14:paraId="5F32E114"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Equality, Diversity &amp; Inclusivity</w:t>
      </w:r>
    </w:p>
    <w:p w14:paraId="3DF1B773" w14:textId="77777777" w:rsidR="0051547F" w:rsidRPr="0039545F" w:rsidRDefault="0051547F" w:rsidP="0051547F">
      <w:pPr>
        <w:pStyle w:val="NoSpacing"/>
        <w:jc w:val="both"/>
        <w:rPr>
          <w:rFonts w:ascii="Arial" w:hAnsi="Arial" w:cs="Arial"/>
          <w:lang w:val="en-GB" w:eastAsia="en-GB"/>
        </w:rPr>
      </w:pPr>
      <w:r w:rsidRPr="0039545F">
        <w:rPr>
          <w:rFonts w:ascii="Arial" w:hAnsi="Arial" w:cs="Arial"/>
          <w:lang w:val="en-GB"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7D1781ED" w14:textId="77777777" w:rsidR="0051547F" w:rsidRPr="0039545F" w:rsidRDefault="0051547F" w:rsidP="0051547F">
      <w:pPr>
        <w:pStyle w:val="NoSpacing"/>
        <w:jc w:val="both"/>
        <w:rPr>
          <w:rFonts w:ascii="Arial" w:hAnsi="Arial" w:cs="Arial"/>
          <w:lang w:val="en-GB" w:eastAsia="en-GB"/>
        </w:rPr>
      </w:pPr>
    </w:p>
    <w:p w14:paraId="09E0686C"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If at any time the post-holder becomes aware of a breach or potential breach of our commitment and policy regarding equality, diversity and inclusivity, they should report it immediately to their line manager.</w:t>
      </w:r>
    </w:p>
    <w:p w14:paraId="0112AC83" w14:textId="77777777" w:rsidR="0051547F" w:rsidRPr="0039545F" w:rsidRDefault="0051547F" w:rsidP="0051547F">
      <w:pPr>
        <w:widowControl/>
        <w:spacing w:after="160" w:line="259" w:lineRule="auto"/>
        <w:rPr>
          <w:rFonts w:ascii="Arial" w:eastAsia="Times New Roman" w:hAnsi="Arial" w:cs="Arial"/>
          <w:b/>
          <w:bCs/>
        </w:rPr>
      </w:pPr>
      <w:r w:rsidRPr="0039545F">
        <w:rPr>
          <w:rFonts w:ascii="Arial" w:eastAsia="Times New Roman" w:hAnsi="Arial" w:cs="Arial"/>
          <w:b/>
          <w:bCs/>
        </w:rPr>
        <w:t>Genuine Occupational Requirement</w:t>
      </w:r>
    </w:p>
    <w:p w14:paraId="4470D6AF"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37E8E126"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This post is exempt under paragraph 3 of Schedule 9 of the Equality Act 2010. The Diocese of Durham supports and promotes the aims of the Church of England.</w:t>
      </w:r>
    </w:p>
    <w:p w14:paraId="00613687" w14:textId="1F8775A2" w:rsidR="0051547F" w:rsidRPr="00F50901" w:rsidRDefault="0051547F" w:rsidP="00F50901">
      <w:pPr>
        <w:widowControl/>
        <w:spacing w:after="160" w:line="259" w:lineRule="auto"/>
        <w:jc w:val="center"/>
        <w:rPr>
          <w:rFonts w:ascii="Arial" w:eastAsia="Calibri" w:hAnsi="Arial" w:cs="Arial"/>
        </w:rPr>
      </w:pPr>
      <w:r w:rsidRPr="0039545F">
        <w:rPr>
          <w:rFonts w:ascii="Arial" w:eastAsia="Calibri" w:hAnsi="Arial" w:cs="Arial"/>
        </w:rPr>
        <w:br w:type="page"/>
      </w:r>
      <w:r w:rsidRPr="0039545F">
        <w:rPr>
          <w:rFonts w:ascii="Arial" w:hAnsi="Arial" w:cs="Arial"/>
          <w:b/>
          <w:u w:val="single"/>
        </w:rPr>
        <w:lastRenderedPageBreak/>
        <w:t>PERSON SPECIFICATION</w:t>
      </w:r>
    </w:p>
    <w:p w14:paraId="2C7586C0" w14:textId="77777777" w:rsidR="0051547F" w:rsidRPr="0039545F" w:rsidRDefault="0051547F" w:rsidP="0051547F">
      <w:pPr>
        <w:rPr>
          <w:rFonts w:ascii="Arial" w:hAnsi="Arial" w:cs="Arial"/>
          <w:b/>
        </w:rPr>
      </w:pPr>
    </w:p>
    <w:p w14:paraId="33BF45F3"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This section outlines the requirements and qualities the post-holder needs to fulfil the post.  These are divided into ‘essential’ and ‘desirable’ criteria.  ‘Essential’ criteria are those that the post-holder absolutely must have to do the job, that is the job cannot be done without those qualities.  ‘Desirable’ criteria are those qualities that would be either useful, an advantage or preferable to have to do the job or those which can be trained to do, that is the job can be done without those qualities.  </w:t>
      </w:r>
    </w:p>
    <w:p w14:paraId="4BEB471B"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p>
    <w:p w14:paraId="1C13A9C2"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The table below also identifies how the criteria will be assessed. Please ensure that you demonstrate, as a minimum, the ‘A’ criteria on your application form. </w:t>
      </w:r>
    </w:p>
    <w:p w14:paraId="39642DE0" w14:textId="77777777" w:rsidR="0051547F" w:rsidRPr="0039545F" w:rsidRDefault="0051547F" w:rsidP="0051547F">
      <w:pPr>
        <w:rPr>
          <w:rFonts w:ascii="Arial" w:hAnsi="Arial" w:cs="Arial"/>
        </w:rPr>
      </w:pPr>
    </w:p>
    <w:p w14:paraId="5340BF45" w14:textId="77777777" w:rsidR="0051547F" w:rsidRPr="0039545F" w:rsidRDefault="0051547F" w:rsidP="0051547F">
      <w:pPr>
        <w:rPr>
          <w:rFonts w:ascii="Arial" w:hAnsi="Arial" w:cs="Arial"/>
          <w:b/>
        </w:rPr>
      </w:pPr>
      <w:proofErr w:type="gramStart"/>
      <w:r w:rsidRPr="0039545F">
        <w:rPr>
          <w:rFonts w:ascii="Arial" w:hAnsi="Arial" w:cs="Arial"/>
          <w:b/>
        </w:rPr>
        <w:t>A</w:t>
      </w:r>
      <w:proofErr w:type="gramEnd"/>
      <w:r w:rsidRPr="0039545F">
        <w:rPr>
          <w:rFonts w:ascii="Arial" w:hAnsi="Arial" w:cs="Arial"/>
          <w:b/>
        </w:rPr>
        <w:tab/>
      </w:r>
      <w:r w:rsidRPr="0039545F">
        <w:rPr>
          <w:rFonts w:ascii="Arial" w:hAnsi="Arial" w:cs="Arial"/>
          <w:b/>
        </w:rPr>
        <w:tab/>
        <w:t>Application Form</w:t>
      </w:r>
    </w:p>
    <w:p w14:paraId="75F68C2F" w14:textId="77777777" w:rsidR="0051547F" w:rsidRPr="0039545F" w:rsidRDefault="0051547F" w:rsidP="0051547F">
      <w:pPr>
        <w:rPr>
          <w:rFonts w:ascii="Arial" w:hAnsi="Arial" w:cs="Arial"/>
          <w:b/>
        </w:rPr>
      </w:pPr>
      <w:r w:rsidRPr="0039545F">
        <w:rPr>
          <w:rFonts w:ascii="Arial" w:hAnsi="Arial" w:cs="Arial"/>
          <w:b/>
        </w:rPr>
        <w:t>I</w:t>
      </w:r>
      <w:r w:rsidRPr="0039545F">
        <w:rPr>
          <w:rFonts w:ascii="Arial" w:hAnsi="Arial" w:cs="Arial"/>
          <w:b/>
        </w:rPr>
        <w:tab/>
      </w:r>
      <w:r w:rsidRPr="0039545F">
        <w:rPr>
          <w:rFonts w:ascii="Arial" w:hAnsi="Arial" w:cs="Arial"/>
          <w:b/>
        </w:rPr>
        <w:tab/>
        <w:t>Interview</w:t>
      </w:r>
    </w:p>
    <w:p w14:paraId="03645B5F" w14:textId="77777777" w:rsidR="0051547F" w:rsidRPr="0039545F" w:rsidRDefault="0051547F" w:rsidP="0051547F">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51547F" w:rsidRPr="0039545F" w14:paraId="5C48B42E" w14:textId="77777777" w:rsidTr="005C0ECE">
        <w:tc>
          <w:tcPr>
            <w:tcW w:w="704" w:type="dxa"/>
            <w:shd w:val="clear" w:color="auto" w:fill="F2F2F2" w:themeFill="background1" w:themeFillShade="F2"/>
          </w:tcPr>
          <w:p w14:paraId="3C11FA1E" w14:textId="77777777" w:rsidR="0051547F" w:rsidRPr="0039545F" w:rsidRDefault="0051547F" w:rsidP="005C0ECE">
            <w:pPr>
              <w:rPr>
                <w:rFonts w:ascii="Arial" w:hAnsi="Arial" w:cs="Arial"/>
                <w:b/>
              </w:rPr>
            </w:pPr>
            <w:r w:rsidRPr="0039545F">
              <w:rPr>
                <w:rFonts w:ascii="Arial" w:hAnsi="Arial" w:cs="Arial"/>
                <w:b/>
              </w:rPr>
              <w:t>Ref:</w:t>
            </w:r>
          </w:p>
        </w:tc>
        <w:tc>
          <w:tcPr>
            <w:tcW w:w="5528" w:type="dxa"/>
            <w:shd w:val="clear" w:color="auto" w:fill="F2F2F2" w:themeFill="background1" w:themeFillShade="F2"/>
          </w:tcPr>
          <w:p w14:paraId="18B529FE" w14:textId="77777777" w:rsidR="0051547F" w:rsidRPr="0039545F" w:rsidRDefault="0051547F" w:rsidP="005C0ECE">
            <w:pPr>
              <w:rPr>
                <w:rFonts w:ascii="Arial" w:hAnsi="Arial" w:cs="Arial"/>
                <w:b/>
              </w:rPr>
            </w:pPr>
            <w:r w:rsidRPr="0039545F">
              <w:rPr>
                <w:rFonts w:ascii="Arial" w:hAnsi="Arial" w:cs="Arial"/>
                <w:b/>
              </w:rPr>
              <w:t>Criteria</w:t>
            </w:r>
          </w:p>
        </w:tc>
        <w:tc>
          <w:tcPr>
            <w:tcW w:w="1985" w:type="dxa"/>
            <w:shd w:val="clear" w:color="auto" w:fill="F2F2F2" w:themeFill="background1" w:themeFillShade="F2"/>
          </w:tcPr>
          <w:p w14:paraId="7918A79F" w14:textId="77777777" w:rsidR="0051547F" w:rsidRPr="0039545F" w:rsidRDefault="0051547F" w:rsidP="005C0ECE">
            <w:pPr>
              <w:rPr>
                <w:rFonts w:ascii="Arial" w:hAnsi="Arial" w:cs="Arial"/>
                <w:b/>
              </w:rPr>
            </w:pPr>
            <w:r w:rsidRPr="0039545F">
              <w:rPr>
                <w:rFonts w:ascii="Arial" w:hAnsi="Arial" w:cs="Arial"/>
                <w:b/>
              </w:rPr>
              <w:t xml:space="preserve">Essential / </w:t>
            </w:r>
          </w:p>
          <w:p w14:paraId="41E3815D" w14:textId="77777777" w:rsidR="0051547F" w:rsidRPr="0039545F" w:rsidRDefault="0051547F" w:rsidP="005C0ECE">
            <w:pPr>
              <w:rPr>
                <w:rFonts w:ascii="Arial" w:hAnsi="Arial" w:cs="Arial"/>
                <w:b/>
              </w:rPr>
            </w:pPr>
            <w:r w:rsidRPr="0039545F">
              <w:rPr>
                <w:rFonts w:ascii="Arial" w:hAnsi="Arial" w:cs="Arial"/>
                <w:b/>
              </w:rPr>
              <w:t>Desirable</w:t>
            </w:r>
          </w:p>
        </w:tc>
        <w:tc>
          <w:tcPr>
            <w:tcW w:w="850" w:type="dxa"/>
            <w:shd w:val="clear" w:color="auto" w:fill="F2F2F2" w:themeFill="background1" w:themeFillShade="F2"/>
          </w:tcPr>
          <w:p w14:paraId="4FE69757" w14:textId="77777777" w:rsidR="0051547F" w:rsidRPr="0039545F" w:rsidRDefault="0051547F" w:rsidP="005C0ECE">
            <w:pPr>
              <w:jc w:val="center"/>
              <w:rPr>
                <w:rFonts w:ascii="Arial" w:hAnsi="Arial" w:cs="Arial"/>
                <w:b/>
              </w:rPr>
            </w:pPr>
            <w:r w:rsidRPr="0039545F">
              <w:rPr>
                <w:rFonts w:ascii="Arial" w:hAnsi="Arial" w:cs="Arial"/>
                <w:b/>
              </w:rPr>
              <w:t>A / I</w:t>
            </w:r>
          </w:p>
        </w:tc>
      </w:tr>
      <w:tr w:rsidR="0051547F" w:rsidRPr="0039545F" w14:paraId="5D522E5C" w14:textId="77777777" w:rsidTr="005C0ECE">
        <w:tc>
          <w:tcPr>
            <w:tcW w:w="704" w:type="dxa"/>
            <w:shd w:val="clear" w:color="auto" w:fill="F2F2F2" w:themeFill="background1" w:themeFillShade="F2"/>
          </w:tcPr>
          <w:p w14:paraId="6C351ECD"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4CEB935C" w14:textId="77777777" w:rsidR="0051547F" w:rsidRPr="0039545F" w:rsidRDefault="0051547F" w:rsidP="005C0ECE">
            <w:pPr>
              <w:rPr>
                <w:rFonts w:ascii="Arial" w:hAnsi="Arial" w:cs="Arial"/>
                <w:b/>
              </w:rPr>
            </w:pPr>
            <w:r w:rsidRPr="0039545F">
              <w:rPr>
                <w:rFonts w:ascii="Arial" w:hAnsi="Arial" w:cs="Arial"/>
                <w:b/>
              </w:rPr>
              <w:t>QUALIFICATIONS</w:t>
            </w:r>
          </w:p>
        </w:tc>
        <w:tc>
          <w:tcPr>
            <w:tcW w:w="1985" w:type="dxa"/>
            <w:shd w:val="clear" w:color="auto" w:fill="F2F2F2" w:themeFill="background1" w:themeFillShade="F2"/>
          </w:tcPr>
          <w:p w14:paraId="0481180D" w14:textId="77777777" w:rsidR="0051547F" w:rsidRPr="0039545F" w:rsidRDefault="0051547F" w:rsidP="005C0ECE">
            <w:pPr>
              <w:pStyle w:val="ListParagraph"/>
              <w:ind w:left="360"/>
              <w:rPr>
                <w:rFonts w:ascii="Arial" w:hAnsi="Arial" w:cs="Arial"/>
              </w:rPr>
            </w:pPr>
          </w:p>
        </w:tc>
        <w:tc>
          <w:tcPr>
            <w:tcW w:w="850" w:type="dxa"/>
            <w:shd w:val="clear" w:color="auto" w:fill="F2F2F2" w:themeFill="background1" w:themeFillShade="F2"/>
          </w:tcPr>
          <w:p w14:paraId="67846637" w14:textId="77777777" w:rsidR="0051547F" w:rsidRPr="0039545F" w:rsidRDefault="0051547F" w:rsidP="005C0ECE">
            <w:pPr>
              <w:rPr>
                <w:rFonts w:ascii="Arial" w:hAnsi="Arial" w:cs="Arial"/>
              </w:rPr>
            </w:pPr>
          </w:p>
        </w:tc>
      </w:tr>
      <w:tr w:rsidR="0051547F" w:rsidRPr="0039545F" w14:paraId="1ADDCBC2" w14:textId="77777777" w:rsidTr="005C0ECE">
        <w:trPr>
          <w:trHeight w:val="383"/>
        </w:trPr>
        <w:tc>
          <w:tcPr>
            <w:tcW w:w="704" w:type="dxa"/>
          </w:tcPr>
          <w:p w14:paraId="34C96C38" w14:textId="77777777" w:rsidR="0051547F" w:rsidRPr="0039545F" w:rsidRDefault="0051547F" w:rsidP="005C0ECE">
            <w:pPr>
              <w:rPr>
                <w:rFonts w:ascii="Arial" w:hAnsi="Arial" w:cs="Arial"/>
              </w:rPr>
            </w:pPr>
            <w:r w:rsidRPr="0039545F">
              <w:rPr>
                <w:rFonts w:ascii="Arial" w:hAnsi="Arial" w:cs="Arial"/>
              </w:rPr>
              <w:t>1</w:t>
            </w:r>
          </w:p>
          <w:p w14:paraId="2E49704B" w14:textId="77777777" w:rsidR="0051547F" w:rsidRPr="0039545F" w:rsidRDefault="0051547F" w:rsidP="005C0ECE">
            <w:pPr>
              <w:rPr>
                <w:rFonts w:ascii="Arial" w:hAnsi="Arial" w:cs="Arial"/>
              </w:rPr>
            </w:pPr>
          </w:p>
          <w:p w14:paraId="5265BFD1" w14:textId="77777777" w:rsidR="0051547F" w:rsidRPr="0039545F" w:rsidRDefault="0051547F" w:rsidP="005C0ECE">
            <w:pPr>
              <w:rPr>
                <w:rFonts w:ascii="Arial" w:hAnsi="Arial" w:cs="Arial"/>
              </w:rPr>
            </w:pPr>
          </w:p>
        </w:tc>
        <w:tc>
          <w:tcPr>
            <w:tcW w:w="5528" w:type="dxa"/>
            <w:shd w:val="clear" w:color="auto" w:fill="auto"/>
          </w:tcPr>
          <w:p w14:paraId="247C9536" w14:textId="77777777" w:rsidR="0051547F" w:rsidRPr="0039545F" w:rsidRDefault="0051547F" w:rsidP="005C0ECE">
            <w:pPr>
              <w:rPr>
                <w:rFonts w:ascii="Arial" w:hAnsi="Arial" w:cs="Arial"/>
              </w:rPr>
            </w:pPr>
            <w:r w:rsidRPr="0039545F">
              <w:rPr>
                <w:rFonts w:ascii="Arial" w:hAnsi="Arial" w:cs="Arial"/>
              </w:rPr>
              <w:t xml:space="preserve">Educated to ‘A’ level or equivalent      </w:t>
            </w:r>
          </w:p>
          <w:p w14:paraId="5A74FBC0" w14:textId="77777777" w:rsidR="0051547F" w:rsidRPr="0039545F" w:rsidRDefault="0051547F" w:rsidP="005C0ECE">
            <w:pPr>
              <w:rPr>
                <w:rFonts w:ascii="Arial" w:hAnsi="Arial" w:cs="Arial"/>
              </w:rPr>
            </w:pPr>
          </w:p>
          <w:p w14:paraId="54EAEB5C" w14:textId="77777777" w:rsidR="0051547F" w:rsidRPr="0039545F" w:rsidRDefault="0051547F" w:rsidP="005C0ECE">
            <w:pPr>
              <w:rPr>
                <w:rFonts w:ascii="Arial" w:hAnsi="Arial" w:cs="Arial"/>
              </w:rPr>
            </w:pPr>
            <w:r w:rsidRPr="0039545F">
              <w:rPr>
                <w:rFonts w:ascii="Arial" w:hAnsi="Arial" w:cs="Arial"/>
              </w:rPr>
              <w:t xml:space="preserve">Theological training    </w:t>
            </w:r>
          </w:p>
          <w:p w14:paraId="535416DE" w14:textId="77777777" w:rsidR="0051547F" w:rsidRPr="0039545F" w:rsidRDefault="0051547F" w:rsidP="005C0ECE">
            <w:pPr>
              <w:rPr>
                <w:rFonts w:ascii="Arial" w:hAnsi="Arial" w:cs="Arial"/>
              </w:rPr>
            </w:pPr>
            <w:r w:rsidRPr="0039545F">
              <w:rPr>
                <w:rFonts w:ascii="Arial" w:hAnsi="Arial" w:cs="Arial"/>
              </w:rPr>
              <w:t xml:space="preserve">                                                                                             </w:t>
            </w:r>
          </w:p>
        </w:tc>
        <w:tc>
          <w:tcPr>
            <w:tcW w:w="1985" w:type="dxa"/>
          </w:tcPr>
          <w:p w14:paraId="5BFE1272" w14:textId="77777777" w:rsidR="0051547F" w:rsidRPr="0039545F" w:rsidRDefault="0051547F" w:rsidP="005C0ECE">
            <w:pPr>
              <w:rPr>
                <w:rFonts w:ascii="Arial" w:hAnsi="Arial" w:cs="Arial"/>
              </w:rPr>
            </w:pPr>
            <w:r w:rsidRPr="0039545F">
              <w:rPr>
                <w:rFonts w:ascii="Arial" w:hAnsi="Arial" w:cs="Arial"/>
              </w:rPr>
              <w:t>Essential</w:t>
            </w:r>
          </w:p>
          <w:p w14:paraId="3D168A6A" w14:textId="77777777" w:rsidR="0051547F" w:rsidRPr="0039545F" w:rsidRDefault="0051547F" w:rsidP="005C0ECE">
            <w:pPr>
              <w:rPr>
                <w:rFonts w:ascii="Arial" w:hAnsi="Arial" w:cs="Arial"/>
              </w:rPr>
            </w:pPr>
          </w:p>
          <w:p w14:paraId="24C8C6AC" w14:textId="77777777" w:rsidR="0051547F" w:rsidRPr="0039545F" w:rsidRDefault="0051547F" w:rsidP="005C0ECE">
            <w:pPr>
              <w:rPr>
                <w:rFonts w:ascii="Arial" w:hAnsi="Arial" w:cs="Arial"/>
              </w:rPr>
            </w:pPr>
            <w:r w:rsidRPr="0039545F">
              <w:rPr>
                <w:rFonts w:ascii="Arial" w:hAnsi="Arial" w:cs="Arial"/>
              </w:rPr>
              <w:t>Desirable</w:t>
            </w:r>
          </w:p>
        </w:tc>
        <w:tc>
          <w:tcPr>
            <w:tcW w:w="850" w:type="dxa"/>
            <w:shd w:val="clear" w:color="auto" w:fill="auto"/>
          </w:tcPr>
          <w:p w14:paraId="457A76DF" w14:textId="77777777" w:rsidR="0051547F" w:rsidRDefault="0051547F" w:rsidP="005C0ECE">
            <w:pPr>
              <w:rPr>
                <w:rFonts w:ascii="Arial" w:hAnsi="Arial" w:cs="Arial"/>
              </w:rPr>
            </w:pPr>
            <w:r>
              <w:rPr>
                <w:rFonts w:ascii="Arial" w:hAnsi="Arial" w:cs="Arial"/>
              </w:rPr>
              <w:t>A</w:t>
            </w:r>
          </w:p>
          <w:p w14:paraId="062F204F" w14:textId="77777777" w:rsidR="0051547F" w:rsidRDefault="0051547F" w:rsidP="005C0ECE">
            <w:pPr>
              <w:rPr>
                <w:rFonts w:ascii="Arial" w:hAnsi="Arial" w:cs="Arial"/>
              </w:rPr>
            </w:pPr>
          </w:p>
          <w:p w14:paraId="58F71B43" w14:textId="77777777" w:rsidR="0051547F" w:rsidRPr="0039545F" w:rsidRDefault="0051547F" w:rsidP="005C0ECE">
            <w:pPr>
              <w:rPr>
                <w:rFonts w:ascii="Arial" w:hAnsi="Arial" w:cs="Arial"/>
              </w:rPr>
            </w:pPr>
            <w:r>
              <w:rPr>
                <w:rFonts w:ascii="Arial" w:hAnsi="Arial" w:cs="Arial"/>
              </w:rPr>
              <w:t>A</w:t>
            </w:r>
          </w:p>
        </w:tc>
      </w:tr>
      <w:tr w:rsidR="0051547F" w:rsidRPr="0039545F" w14:paraId="467A57E7" w14:textId="77777777" w:rsidTr="005C0ECE">
        <w:trPr>
          <w:trHeight w:val="286"/>
        </w:trPr>
        <w:tc>
          <w:tcPr>
            <w:tcW w:w="704" w:type="dxa"/>
            <w:shd w:val="clear" w:color="auto" w:fill="F2F2F2" w:themeFill="background1" w:themeFillShade="F2"/>
          </w:tcPr>
          <w:p w14:paraId="49DE92F7"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AB8DE20" w14:textId="77777777" w:rsidR="0051547F" w:rsidRPr="0039545F" w:rsidRDefault="0051547F" w:rsidP="005C0ECE">
            <w:pPr>
              <w:rPr>
                <w:rFonts w:ascii="Arial" w:hAnsi="Arial" w:cs="Arial"/>
                <w:b/>
              </w:rPr>
            </w:pPr>
            <w:r w:rsidRPr="0039545F">
              <w:rPr>
                <w:rFonts w:ascii="Arial" w:hAnsi="Arial" w:cs="Arial"/>
                <w:b/>
              </w:rPr>
              <w:t>EXPERIENCE</w:t>
            </w:r>
          </w:p>
        </w:tc>
        <w:tc>
          <w:tcPr>
            <w:tcW w:w="1985" w:type="dxa"/>
            <w:shd w:val="clear" w:color="auto" w:fill="F2F2F2" w:themeFill="background1" w:themeFillShade="F2"/>
          </w:tcPr>
          <w:p w14:paraId="212E6E02"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0D3F0A49" w14:textId="77777777" w:rsidR="0051547F" w:rsidRPr="0039545F" w:rsidRDefault="0051547F" w:rsidP="005C0ECE">
            <w:pPr>
              <w:rPr>
                <w:rFonts w:ascii="Arial" w:hAnsi="Arial" w:cs="Arial"/>
              </w:rPr>
            </w:pPr>
          </w:p>
        </w:tc>
      </w:tr>
      <w:tr w:rsidR="0051547F" w:rsidRPr="0039545F" w14:paraId="35952F95" w14:textId="77777777" w:rsidTr="005C0ECE">
        <w:tc>
          <w:tcPr>
            <w:tcW w:w="704" w:type="dxa"/>
          </w:tcPr>
          <w:p w14:paraId="5E8B1A66" w14:textId="77777777" w:rsidR="0051547F" w:rsidRPr="0039545F" w:rsidRDefault="0051547F" w:rsidP="005C0ECE">
            <w:pPr>
              <w:rPr>
                <w:rFonts w:ascii="Arial" w:hAnsi="Arial" w:cs="Arial"/>
              </w:rPr>
            </w:pPr>
            <w:r w:rsidRPr="0039545F">
              <w:rPr>
                <w:rFonts w:ascii="Arial" w:hAnsi="Arial" w:cs="Arial"/>
              </w:rPr>
              <w:t>2</w:t>
            </w:r>
          </w:p>
          <w:p w14:paraId="1980A0F6" w14:textId="77777777" w:rsidR="0051547F" w:rsidRPr="0039545F" w:rsidRDefault="0051547F" w:rsidP="005C0ECE">
            <w:pPr>
              <w:rPr>
                <w:rFonts w:ascii="Arial" w:hAnsi="Arial" w:cs="Arial"/>
              </w:rPr>
            </w:pPr>
          </w:p>
          <w:p w14:paraId="76ABB20A" w14:textId="77777777" w:rsidR="0051547F" w:rsidRPr="0039545F" w:rsidRDefault="0051547F" w:rsidP="005C0ECE">
            <w:pPr>
              <w:rPr>
                <w:rFonts w:ascii="Arial" w:hAnsi="Arial" w:cs="Arial"/>
              </w:rPr>
            </w:pPr>
          </w:p>
          <w:p w14:paraId="33DA1E13" w14:textId="77777777" w:rsidR="0051547F" w:rsidRPr="0039545F" w:rsidRDefault="0051547F" w:rsidP="005C0ECE">
            <w:pPr>
              <w:rPr>
                <w:rFonts w:ascii="Arial" w:hAnsi="Arial" w:cs="Arial"/>
              </w:rPr>
            </w:pPr>
            <w:r w:rsidRPr="0039545F">
              <w:rPr>
                <w:rFonts w:ascii="Arial" w:hAnsi="Arial" w:cs="Arial"/>
              </w:rPr>
              <w:t>3</w:t>
            </w:r>
          </w:p>
          <w:p w14:paraId="51C07CDE" w14:textId="77777777" w:rsidR="0051547F" w:rsidRPr="0039545F" w:rsidRDefault="0051547F" w:rsidP="005C0ECE">
            <w:pPr>
              <w:rPr>
                <w:rFonts w:ascii="Arial" w:hAnsi="Arial" w:cs="Arial"/>
              </w:rPr>
            </w:pPr>
          </w:p>
          <w:p w14:paraId="61A7C0C3" w14:textId="77777777" w:rsidR="0051547F" w:rsidRDefault="009A7E65" w:rsidP="005C0ECE">
            <w:pPr>
              <w:rPr>
                <w:rFonts w:ascii="Arial" w:hAnsi="Arial" w:cs="Arial"/>
              </w:rPr>
            </w:pPr>
            <w:r>
              <w:rPr>
                <w:rFonts w:ascii="Arial" w:hAnsi="Arial" w:cs="Arial"/>
              </w:rPr>
              <w:t>4</w:t>
            </w:r>
          </w:p>
          <w:p w14:paraId="7EDBC002" w14:textId="77777777" w:rsidR="008A7761" w:rsidRDefault="008A7761" w:rsidP="005C0ECE">
            <w:pPr>
              <w:rPr>
                <w:rFonts w:ascii="Arial" w:hAnsi="Arial" w:cs="Arial"/>
              </w:rPr>
            </w:pPr>
          </w:p>
          <w:p w14:paraId="608332CE" w14:textId="4F61FEFE" w:rsidR="008A7761" w:rsidRPr="0039545F" w:rsidRDefault="008A7761" w:rsidP="005C0ECE">
            <w:pPr>
              <w:rPr>
                <w:rFonts w:ascii="Arial" w:hAnsi="Arial" w:cs="Arial"/>
              </w:rPr>
            </w:pPr>
            <w:r>
              <w:rPr>
                <w:rFonts w:ascii="Arial" w:hAnsi="Arial" w:cs="Arial"/>
              </w:rPr>
              <w:t>5</w:t>
            </w:r>
          </w:p>
        </w:tc>
        <w:tc>
          <w:tcPr>
            <w:tcW w:w="5528" w:type="dxa"/>
            <w:shd w:val="clear" w:color="auto" w:fill="auto"/>
          </w:tcPr>
          <w:p w14:paraId="2440E0BB" w14:textId="458663D7" w:rsidR="0051547F" w:rsidRPr="0039545F" w:rsidRDefault="0051547F" w:rsidP="005C0ECE">
            <w:pPr>
              <w:pStyle w:val="NoSpacing"/>
              <w:rPr>
                <w:rFonts w:ascii="Arial" w:hAnsi="Arial" w:cs="Arial"/>
                <w:lang w:val="en-GB"/>
              </w:rPr>
            </w:pPr>
            <w:r w:rsidRPr="0039545F">
              <w:rPr>
                <w:rFonts w:ascii="Arial" w:hAnsi="Arial" w:cs="Arial"/>
                <w:lang w:val="en-GB"/>
              </w:rPr>
              <w:t xml:space="preserve">Experience in </w:t>
            </w:r>
            <w:r w:rsidR="00723F9B">
              <w:rPr>
                <w:rFonts w:ascii="Arial" w:hAnsi="Arial" w:cs="Arial"/>
                <w:lang w:val="en-GB"/>
              </w:rPr>
              <w:t>facilitating</w:t>
            </w:r>
            <w:r w:rsidR="00EA3979">
              <w:rPr>
                <w:rFonts w:ascii="Arial" w:hAnsi="Arial" w:cs="Arial"/>
                <w:lang w:val="en-GB"/>
              </w:rPr>
              <w:t xml:space="preserve"> meetings</w:t>
            </w:r>
            <w:r w:rsidRPr="0039545F">
              <w:rPr>
                <w:rFonts w:ascii="Arial" w:hAnsi="Arial" w:cs="Arial"/>
                <w:lang w:val="en-GB"/>
              </w:rPr>
              <w:t xml:space="preserve"> and in managing projects </w:t>
            </w:r>
            <w:r w:rsidR="00FD22F1">
              <w:rPr>
                <w:rFonts w:ascii="Arial" w:hAnsi="Arial" w:cs="Arial"/>
                <w:lang w:val="en-GB"/>
              </w:rPr>
              <w:t>that</w:t>
            </w:r>
            <w:r w:rsidRPr="0039545F">
              <w:rPr>
                <w:rFonts w:ascii="Arial" w:hAnsi="Arial" w:cs="Arial"/>
                <w:lang w:val="en-GB"/>
              </w:rPr>
              <w:t xml:space="preserve"> involve a wide and complex range of stakeholders.</w:t>
            </w:r>
          </w:p>
          <w:p w14:paraId="67FA1BE1" w14:textId="06B20BD4" w:rsidR="0051547F" w:rsidRDefault="0051547F" w:rsidP="005C0ECE">
            <w:pPr>
              <w:pStyle w:val="NoSpacing"/>
              <w:rPr>
                <w:rFonts w:ascii="Arial" w:hAnsi="Arial" w:cs="Arial"/>
                <w:lang w:val="en-GB"/>
              </w:rPr>
            </w:pPr>
            <w:r w:rsidRPr="0039545F">
              <w:rPr>
                <w:rFonts w:ascii="Arial" w:hAnsi="Arial" w:cs="Arial"/>
                <w:lang w:val="en-GB"/>
              </w:rPr>
              <w:t xml:space="preserve">Experience of </w:t>
            </w:r>
            <w:r w:rsidR="00867B4A" w:rsidRPr="00867B4A">
              <w:rPr>
                <w:rFonts w:ascii="Arial" w:hAnsi="Arial" w:cs="Arial"/>
                <w:lang w:val="en-GB"/>
              </w:rPr>
              <w:t>change management</w:t>
            </w:r>
            <w:r w:rsidR="00867B4A">
              <w:rPr>
                <w:rFonts w:ascii="Arial" w:hAnsi="Arial" w:cs="Arial"/>
                <w:lang w:val="en-GB"/>
              </w:rPr>
              <w:t xml:space="preserve"> and </w:t>
            </w:r>
            <w:r w:rsidR="00867B4A" w:rsidRPr="00867B4A">
              <w:rPr>
                <w:rFonts w:ascii="Arial" w:hAnsi="Arial" w:cs="Arial"/>
                <w:lang w:val="en-GB"/>
              </w:rPr>
              <w:t>training, developing and</w:t>
            </w:r>
            <w:r w:rsidR="00867B4A">
              <w:rPr>
                <w:rFonts w:ascii="Arial" w:hAnsi="Arial" w:cs="Arial"/>
                <w:lang w:val="en-GB"/>
              </w:rPr>
              <w:t>/or</w:t>
            </w:r>
            <w:r w:rsidR="00867B4A" w:rsidRPr="00867B4A">
              <w:rPr>
                <w:rFonts w:ascii="Arial" w:hAnsi="Arial" w:cs="Arial"/>
                <w:lang w:val="en-GB"/>
              </w:rPr>
              <w:t xml:space="preserve"> coaching </w:t>
            </w:r>
          </w:p>
          <w:p w14:paraId="36D1F6B0" w14:textId="0264F40D" w:rsidR="001C69AB" w:rsidRDefault="009A7E65" w:rsidP="005C0ECE">
            <w:pPr>
              <w:pStyle w:val="NoSpacing"/>
              <w:rPr>
                <w:rFonts w:ascii="Arial" w:hAnsi="Arial" w:cs="Arial"/>
                <w:lang w:val="en-GB"/>
              </w:rPr>
            </w:pPr>
            <w:r>
              <w:rPr>
                <w:rFonts w:ascii="Arial" w:hAnsi="Arial" w:cs="Arial"/>
                <w:lang w:val="en-GB"/>
              </w:rPr>
              <w:t>Experience of church leadership and/or church planting</w:t>
            </w:r>
          </w:p>
          <w:p w14:paraId="0538B93D" w14:textId="53B1748A" w:rsidR="009A7E65" w:rsidRDefault="008A7761" w:rsidP="005C0ECE">
            <w:pPr>
              <w:pStyle w:val="NoSpacing"/>
              <w:rPr>
                <w:rFonts w:ascii="Arial" w:hAnsi="Arial" w:cs="Arial"/>
                <w:lang w:val="en-GB"/>
              </w:rPr>
            </w:pPr>
            <w:r>
              <w:rPr>
                <w:rFonts w:ascii="Arial" w:hAnsi="Arial" w:cs="Arial"/>
                <w:lang w:val="en-GB"/>
              </w:rPr>
              <w:t>Experience of line management and leading team</w:t>
            </w:r>
            <w:r w:rsidR="0058299D">
              <w:rPr>
                <w:rFonts w:ascii="Arial" w:hAnsi="Arial" w:cs="Arial"/>
                <w:lang w:val="en-GB"/>
              </w:rPr>
              <w:t>s</w:t>
            </w:r>
          </w:p>
          <w:p w14:paraId="338C5ED3" w14:textId="77777777" w:rsidR="009A7E65" w:rsidRPr="0039545F" w:rsidRDefault="009A7E65" w:rsidP="005C0ECE">
            <w:pPr>
              <w:pStyle w:val="NoSpacing"/>
              <w:rPr>
                <w:rFonts w:ascii="Arial" w:hAnsi="Arial" w:cs="Arial"/>
                <w:lang w:val="en-GB"/>
              </w:rPr>
            </w:pPr>
          </w:p>
          <w:p w14:paraId="6C6ACFF9" w14:textId="77777777" w:rsidR="001E332A" w:rsidRDefault="001E332A" w:rsidP="005C0ECE">
            <w:pPr>
              <w:pStyle w:val="NoSpacing"/>
              <w:rPr>
                <w:rFonts w:ascii="Arial" w:hAnsi="Arial" w:cs="Arial"/>
                <w:bCs/>
                <w:lang w:val="en-GB"/>
              </w:rPr>
            </w:pPr>
            <w:r>
              <w:rPr>
                <w:rFonts w:ascii="Arial" w:hAnsi="Arial" w:cs="Arial"/>
                <w:bCs/>
                <w:lang w:val="en-GB"/>
              </w:rPr>
              <w:t>Experience of managing budgets</w:t>
            </w:r>
          </w:p>
          <w:p w14:paraId="78F7FF1A" w14:textId="77777777" w:rsidR="0051547F" w:rsidRDefault="0051547F" w:rsidP="005C0ECE">
            <w:pPr>
              <w:pStyle w:val="NoSpacing"/>
              <w:rPr>
                <w:rFonts w:ascii="Arial" w:hAnsi="Arial" w:cs="Arial"/>
                <w:bCs/>
                <w:lang w:val="en-GB"/>
              </w:rPr>
            </w:pPr>
            <w:r w:rsidRPr="0039545F">
              <w:rPr>
                <w:rFonts w:ascii="Arial" w:hAnsi="Arial" w:cs="Arial"/>
                <w:bCs/>
                <w:lang w:val="en-GB"/>
              </w:rPr>
              <w:t>Experience and understanding of the structures of the Church of England.</w:t>
            </w:r>
          </w:p>
          <w:p w14:paraId="010C7E8E" w14:textId="197303F0" w:rsidR="001E332A" w:rsidRPr="0039545F" w:rsidRDefault="001E332A" w:rsidP="005C0ECE">
            <w:pPr>
              <w:pStyle w:val="NoSpacing"/>
              <w:rPr>
                <w:rFonts w:ascii="Arial" w:hAnsi="Arial" w:cs="Arial"/>
                <w:bCs/>
                <w:lang w:val="en-GB"/>
              </w:rPr>
            </w:pPr>
          </w:p>
        </w:tc>
        <w:tc>
          <w:tcPr>
            <w:tcW w:w="1985" w:type="dxa"/>
          </w:tcPr>
          <w:p w14:paraId="575FABB5" w14:textId="77777777" w:rsidR="0051547F" w:rsidRPr="0039545F" w:rsidRDefault="0051547F" w:rsidP="005C0ECE">
            <w:pPr>
              <w:rPr>
                <w:rFonts w:ascii="Arial" w:hAnsi="Arial" w:cs="Arial"/>
              </w:rPr>
            </w:pPr>
            <w:r w:rsidRPr="0039545F">
              <w:rPr>
                <w:rFonts w:ascii="Arial" w:hAnsi="Arial" w:cs="Arial"/>
              </w:rPr>
              <w:t>Essential</w:t>
            </w:r>
          </w:p>
          <w:p w14:paraId="0C4B1959" w14:textId="77777777" w:rsidR="0051547F" w:rsidRPr="0039545F" w:rsidRDefault="0051547F" w:rsidP="005C0ECE">
            <w:pPr>
              <w:rPr>
                <w:rFonts w:ascii="Arial" w:hAnsi="Arial" w:cs="Arial"/>
              </w:rPr>
            </w:pPr>
          </w:p>
          <w:p w14:paraId="38181B10" w14:textId="77777777" w:rsidR="0051547F" w:rsidRPr="0039545F" w:rsidRDefault="0051547F" w:rsidP="005C0ECE">
            <w:pPr>
              <w:rPr>
                <w:rFonts w:ascii="Arial" w:hAnsi="Arial" w:cs="Arial"/>
              </w:rPr>
            </w:pPr>
          </w:p>
          <w:p w14:paraId="0FD30357" w14:textId="77777777" w:rsidR="0051547F" w:rsidRPr="0039545F" w:rsidRDefault="0051547F" w:rsidP="005C0ECE">
            <w:pPr>
              <w:rPr>
                <w:rFonts w:ascii="Arial" w:hAnsi="Arial" w:cs="Arial"/>
              </w:rPr>
            </w:pPr>
            <w:r w:rsidRPr="0039545F">
              <w:rPr>
                <w:rFonts w:ascii="Arial" w:hAnsi="Arial" w:cs="Arial"/>
              </w:rPr>
              <w:t>Essential</w:t>
            </w:r>
          </w:p>
          <w:p w14:paraId="2D33E1DF" w14:textId="77777777" w:rsidR="0051547F" w:rsidRPr="0039545F" w:rsidRDefault="0051547F" w:rsidP="005C0ECE">
            <w:pPr>
              <w:rPr>
                <w:rFonts w:ascii="Arial" w:hAnsi="Arial" w:cs="Arial"/>
              </w:rPr>
            </w:pPr>
          </w:p>
          <w:p w14:paraId="00AB6D00" w14:textId="035F3D74" w:rsidR="0058299D" w:rsidRDefault="0058299D" w:rsidP="005C0ECE">
            <w:pPr>
              <w:rPr>
                <w:rFonts w:ascii="Arial" w:hAnsi="Arial" w:cs="Arial"/>
              </w:rPr>
            </w:pPr>
            <w:r>
              <w:rPr>
                <w:rFonts w:ascii="Arial" w:hAnsi="Arial" w:cs="Arial"/>
              </w:rPr>
              <w:t>Essential</w:t>
            </w:r>
          </w:p>
          <w:p w14:paraId="3C599F3C" w14:textId="77777777" w:rsidR="0058299D" w:rsidRDefault="0058299D" w:rsidP="005C0ECE">
            <w:pPr>
              <w:rPr>
                <w:rFonts w:ascii="Arial" w:hAnsi="Arial" w:cs="Arial"/>
              </w:rPr>
            </w:pPr>
          </w:p>
          <w:p w14:paraId="5A2FF9E2" w14:textId="2EFB5C89" w:rsidR="0058299D" w:rsidRDefault="0058299D" w:rsidP="005C0ECE">
            <w:pPr>
              <w:rPr>
                <w:rFonts w:ascii="Arial" w:hAnsi="Arial" w:cs="Arial"/>
              </w:rPr>
            </w:pPr>
            <w:r>
              <w:rPr>
                <w:rFonts w:ascii="Arial" w:hAnsi="Arial" w:cs="Arial"/>
              </w:rPr>
              <w:t>Essential</w:t>
            </w:r>
          </w:p>
          <w:p w14:paraId="6C0F4881" w14:textId="77777777" w:rsidR="0058299D" w:rsidRDefault="0058299D" w:rsidP="005C0ECE">
            <w:pPr>
              <w:rPr>
                <w:rFonts w:ascii="Arial" w:hAnsi="Arial" w:cs="Arial"/>
              </w:rPr>
            </w:pPr>
          </w:p>
          <w:p w14:paraId="3A6CE381" w14:textId="7D922E83" w:rsidR="0051547F" w:rsidRPr="0039545F" w:rsidRDefault="0051547F" w:rsidP="005C0ECE">
            <w:pPr>
              <w:rPr>
                <w:rFonts w:ascii="Arial" w:hAnsi="Arial" w:cs="Arial"/>
              </w:rPr>
            </w:pPr>
            <w:r w:rsidRPr="0039545F">
              <w:rPr>
                <w:rFonts w:ascii="Arial" w:hAnsi="Arial" w:cs="Arial"/>
              </w:rPr>
              <w:t>Desirable</w:t>
            </w:r>
          </w:p>
          <w:p w14:paraId="7E60AE3E" w14:textId="6DF8FA93" w:rsidR="0051547F" w:rsidRPr="0039545F" w:rsidRDefault="001E332A" w:rsidP="005C0ECE">
            <w:pPr>
              <w:rPr>
                <w:rFonts w:ascii="Arial" w:hAnsi="Arial" w:cs="Arial"/>
              </w:rPr>
            </w:pPr>
            <w:r>
              <w:rPr>
                <w:rFonts w:ascii="Arial" w:hAnsi="Arial" w:cs="Arial"/>
              </w:rPr>
              <w:t>Desirable</w:t>
            </w:r>
          </w:p>
          <w:p w14:paraId="5E096D51" w14:textId="77777777" w:rsidR="0051547F" w:rsidRPr="0039545F" w:rsidRDefault="0051547F" w:rsidP="005C0ECE">
            <w:pPr>
              <w:rPr>
                <w:rFonts w:ascii="Arial" w:hAnsi="Arial" w:cs="Arial"/>
              </w:rPr>
            </w:pPr>
          </w:p>
        </w:tc>
        <w:tc>
          <w:tcPr>
            <w:tcW w:w="850" w:type="dxa"/>
            <w:shd w:val="clear" w:color="auto" w:fill="auto"/>
          </w:tcPr>
          <w:p w14:paraId="2AB3B2BD" w14:textId="77777777" w:rsidR="0051547F" w:rsidRDefault="0051547F" w:rsidP="005C0ECE">
            <w:pPr>
              <w:rPr>
                <w:rFonts w:ascii="Arial" w:hAnsi="Arial" w:cs="Arial"/>
              </w:rPr>
            </w:pPr>
            <w:r>
              <w:rPr>
                <w:rFonts w:ascii="Arial" w:hAnsi="Arial" w:cs="Arial"/>
              </w:rPr>
              <w:t>A/I</w:t>
            </w:r>
          </w:p>
          <w:p w14:paraId="4ADCCF3B" w14:textId="77777777" w:rsidR="0051547F" w:rsidRDefault="0051547F" w:rsidP="005C0ECE">
            <w:pPr>
              <w:rPr>
                <w:rFonts w:ascii="Arial" w:hAnsi="Arial" w:cs="Arial"/>
              </w:rPr>
            </w:pPr>
          </w:p>
          <w:p w14:paraId="1406EAB8" w14:textId="77777777" w:rsidR="0051547F" w:rsidRDefault="0051547F" w:rsidP="005C0ECE">
            <w:pPr>
              <w:rPr>
                <w:rFonts w:ascii="Arial" w:hAnsi="Arial" w:cs="Arial"/>
              </w:rPr>
            </w:pPr>
          </w:p>
          <w:p w14:paraId="686757FA" w14:textId="77777777" w:rsidR="0051547F" w:rsidRDefault="0051547F" w:rsidP="005C0ECE">
            <w:pPr>
              <w:rPr>
                <w:rFonts w:ascii="Arial" w:hAnsi="Arial" w:cs="Arial"/>
              </w:rPr>
            </w:pPr>
            <w:r>
              <w:rPr>
                <w:rFonts w:ascii="Arial" w:hAnsi="Arial" w:cs="Arial"/>
              </w:rPr>
              <w:t>A/I</w:t>
            </w:r>
          </w:p>
          <w:p w14:paraId="5FA7086E" w14:textId="77777777" w:rsidR="0051547F" w:rsidRDefault="0051547F" w:rsidP="005C0ECE">
            <w:pPr>
              <w:rPr>
                <w:rFonts w:ascii="Arial" w:hAnsi="Arial" w:cs="Arial"/>
              </w:rPr>
            </w:pPr>
          </w:p>
          <w:p w14:paraId="7DE8495F" w14:textId="77777777" w:rsidR="0051547F" w:rsidRDefault="0051547F" w:rsidP="005C0ECE">
            <w:pPr>
              <w:rPr>
                <w:rFonts w:ascii="Arial" w:hAnsi="Arial" w:cs="Arial"/>
              </w:rPr>
            </w:pPr>
            <w:r>
              <w:rPr>
                <w:rFonts w:ascii="Arial" w:hAnsi="Arial" w:cs="Arial"/>
              </w:rPr>
              <w:t>A/I</w:t>
            </w:r>
          </w:p>
          <w:p w14:paraId="4F9D16D4" w14:textId="77777777" w:rsidR="0058299D" w:rsidRDefault="0058299D" w:rsidP="005C0ECE">
            <w:pPr>
              <w:rPr>
                <w:rFonts w:ascii="Arial" w:hAnsi="Arial" w:cs="Arial"/>
              </w:rPr>
            </w:pPr>
          </w:p>
          <w:p w14:paraId="79AF00D8" w14:textId="77777777" w:rsidR="0058299D" w:rsidRDefault="0058299D" w:rsidP="005C0ECE">
            <w:pPr>
              <w:rPr>
                <w:rFonts w:ascii="Arial" w:hAnsi="Arial" w:cs="Arial"/>
              </w:rPr>
            </w:pPr>
            <w:r>
              <w:rPr>
                <w:rFonts w:ascii="Arial" w:hAnsi="Arial" w:cs="Arial"/>
              </w:rPr>
              <w:t>A/I</w:t>
            </w:r>
          </w:p>
          <w:p w14:paraId="75A08246" w14:textId="77777777" w:rsidR="0058299D" w:rsidRDefault="0058299D" w:rsidP="005C0ECE">
            <w:pPr>
              <w:rPr>
                <w:rFonts w:ascii="Arial" w:hAnsi="Arial" w:cs="Arial"/>
              </w:rPr>
            </w:pPr>
          </w:p>
          <w:p w14:paraId="6BD763CF" w14:textId="77777777" w:rsidR="0058299D" w:rsidRDefault="0058299D" w:rsidP="005C0ECE">
            <w:pPr>
              <w:rPr>
                <w:rFonts w:ascii="Arial" w:hAnsi="Arial" w:cs="Arial"/>
              </w:rPr>
            </w:pPr>
            <w:r>
              <w:rPr>
                <w:rFonts w:ascii="Arial" w:hAnsi="Arial" w:cs="Arial"/>
              </w:rPr>
              <w:t>A/I</w:t>
            </w:r>
          </w:p>
          <w:p w14:paraId="411CFB5A" w14:textId="77777777" w:rsidR="004D5884" w:rsidRDefault="004D5884" w:rsidP="004D5884">
            <w:pPr>
              <w:rPr>
                <w:rFonts w:ascii="Arial" w:hAnsi="Arial" w:cs="Arial"/>
              </w:rPr>
            </w:pPr>
            <w:r>
              <w:rPr>
                <w:rFonts w:ascii="Arial" w:hAnsi="Arial" w:cs="Arial"/>
              </w:rPr>
              <w:t>A/I</w:t>
            </w:r>
          </w:p>
          <w:p w14:paraId="25FB5268" w14:textId="29B2BA42" w:rsidR="004D5884" w:rsidRPr="0039545F" w:rsidRDefault="004D5884" w:rsidP="005C0ECE">
            <w:pPr>
              <w:rPr>
                <w:rFonts w:ascii="Arial" w:hAnsi="Arial" w:cs="Arial"/>
              </w:rPr>
            </w:pPr>
          </w:p>
        </w:tc>
      </w:tr>
      <w:tr w:rsidR="0051547F" w:rsidRPr="0039545F" w14:paraId="3263CB7C" w14:textId="77777777" w:rsidTr="005C0ECE">
        <w:trPr>
          <w:trHeight w:val="286"/>
        </w:trPr>
        <w:tc>
          <w:tcPr>
            <w:tcW w:w="704" w:type="dxa"/>
            <w:shd w:val="clear" w:color="auto" w:fill="F2F2F2" w:themeFill="background1" w:themeFillShade="F2"/>
          </w:tcPr>
          <w:p w14:paraId="374F2BC4"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34EC05D" w14:textId="77777777" w:rsidR="0051547F" w:rsidRPr="0039545F" w:rsidRDefault="0051547F" w:rsidP="005C0ECE">
            <w:pPr>
              <w:rPr>
                <w:rFonts w:ascii="Arial" w:hAnsi="Arial" w:cs="Arial"/>
                <w:b/>
              </w:rPr>
            </w:pPr>
            <w:r w:rsidRPr="0039545F">
              <w:rPr>
                <w:rFonts w:ascii="Arial" w:hAnsi="Arial" w:cs="Arial"/>
                <w:b/>
              </w:rPr>
              <w:t>SKILLS &amp; APTITUDES</w:t>
            </w:r>
          </w:p>
        </w:tc>
        <w:tc>
          <w:tcPr>
            <w:tcW w:w="1985" w:type="dxa"/>
            <w:shd w:val="clear" w:color="auto" w:fill="F2F2F2" w:themeFill="background1" w:themeFillShade="F2"/>
          </w:tcPr>
          <w:p w14:paraId="2F369889"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5C869736" w14:textId="77777777" w:rsidR="0051547F" w:rsidRPr="0039545F" w:rsidRDefault="0051547F" w:rsidP="005C0ECE">
            <w:pPr>
              <w:rPr>
                <w:rFonts w:ascii="Arial" w:hAnsi="Arial" w:cs="Arial"/>
              </w:rPr>
            </w:pPr>
          </w:p>
        </w:tc>
      </w:tr>
      <w:tr w:rsidR="0051547F" w:rsidRPr="0039545F" w14:paraId="7649B2C9" w14:textId="77777777" w:rsidTr="005C0ECE">
        <w:tc>
          <w:tcPr>
            <w:tcW w:w="704" w:type="dxa"/>
          </w:tcPr>
          <w:p w14:paraId="398217DC" w14:textId="443D8EFC" w:rsidR="0051547F" w:rsidRPr="0039545F" w:rsidRDefault="0058299D" w:rsidP="005C0ECE">
            <w:pPr>
              <w:pStyle w:val="NoSpacing"/>
              <w:rPr>
                <w:rFonts w:ascii="Arial" w:hAnsi="Arial" w:cs="Arial"/>
                <w:lang w:val="en-GB"/>
              </w:rPr>
            </w:pPr>
            <w:r>
              <w:rPr>
                <w:rFonts w:ascii="Arial" w:hAnsi="Arial" w:cs="Arial"/>
                <w:lang w:val="en-GB"/>
              </w:rPr>
              <w:t>6</w:t>
            </w:r>
          </w:p>
          <w:p w14:paraId="4D3AC389" w14:textId="739F6A04" w:rsidR="0051547F" w:rsidRPr="0039545F" w:rsidRDefault="003B3BB9" w:rsidP="005C0ECE">
            <w:pPr>
              <w:pStyle w:val="NoSpacing"/>
              <w:rPr>
                <w:rFonts w:ascii="Arial" w:hAnsi="Arial" w:cs="Arial"/>
                <w:lang w:val="en-GB"/>
              </w:rPr>
            </w:pPr>
            <w:r>
              <w:rPr>
                <w:rFonts w:ascii="Arial" w:hAnsi="Arial" w:cs="Arial"/>
                <w:lang w:val="en-GB"/>
              </w:rPr>
              <w:t>7</w:t>
            </w:r>
          </w:p>
          <w:p w14:paraId="626C4DA9" w14:textId="77777777" w:rsidR="0051547F" w:rsidRPr="0039545F" w:rsidRDefault="0051547F" w:rsidP="005C0ECE">
            <w:pPr>
              <w:pStyle w:val="NoSpacing"/>
              <w:rPr>
                <w:rFonts w:ascii="Arial" w:hAnsi="Arial" w:cs="Arial"/>
                <w:lang w:val="en-GB"/>
              </w:rPr>
            </w:pPr>
          </w:p>
          <w:p w14:paraId="6FEC4600" w14:textId="77777777" w:rsidR="0051547F" w:rsidRPr="0039545F" w:rsidRDefault="0051547F" w:rsidP="005C0ECE">
            <w:pPr>
              <w:pStyle w:val="NoSpacing"/>
              <w:rPr>
                <w:rFonts w:ascii="Arial" w:hAnsi="Arial" w:cs="Arial"/>
                <w:lang w:val="en-GB"/>
              </w:rPr>
            </w:pPr>
          </w:p>
          <w:p w14:paraId="564666A2" w14:textId="77777777" w:rsidR="0051547F" w:rsidRPr="0039545F" w:rsidRDefault="0051547F" w:rsidP="005C0ECE">
            <w:pPr>
              <w:pStyle w:val="NoSpacing"/>
              <w:rPr>
                <w:rFonts w:ascii="Arial" w:hAnsi="Arial" w:cs="Arial"/>
                <w:lang w:val="en-GB"/>
              </w:rPr>
            </w:pPr>
          </w:p>
          <w:p w14:paraId="4D87707C" w14:textId="3F630B16" w:rsidR="0051547F" w:rsidRPr="0039545F" w:rsidRDefault="003B3BB9" w:rsidP="005C0ECE">
            <w:pPr>
              <w:pStyle w:val="NoSpacing"/>
              <w:rPr>
                <w:rFonts w:ascii="Arial" w:hAnsi="Arial" w:cs="Arial"/>
                <w:lang w:val="en-GB"/>
              </w:rPr>
            </w:pPr>
            <w:r>
              <w:rPr>
                <w:rFonts w:ascii="Arial" w:hAnsi="Arial" w:cs="Arial"/>
                <w:lang w:val="en-GB"/>
              </w:rPr>
              <w:t>8</w:t>
            </w:r>
          </w:p>
          <w:p w14:paraId="5FF331EB" w14:textId="77777777" w:rsidR="0051547F" w:rsidRPr="0039545F" w:rsidRDefault="0051547F" w:rsidP="005C0ECE">
            <w:pPr>
              <w:pStyle w:val="NoSpacing"/>
              <w:rPr>
                <w:rFonts w:ascii="Arial" w:hAnsi="Arial" w:cs="Arial"/>
                <w:lang w:val="en-GB"/>
              </w:rPr>
            </w:pPr>
          </w:p>
          <w:p w14:paraId="0FCEDB4B" w14:textId="77777777" w:rsidR="0051547F" w:rsidRPr="0039545F" w:rsidRDefault="0051547F" w:rsidP="005C0ECE">
            <w:pPr>
              <w:pStyle w:val="NoSpacing"/>
              <w:rPr>
                <w:rFonts w:ascii="Arial" w:hAnsi="Arial" w:cs="Arial"/>
                <w:lang w:val="en-GB"/>
              </w:rPr>
            </w:pPr>
          </w:p>
          <w:p w14:paraId="486DA047" w14:textId="77777777" w:rsidR="0051547F" w:rsidRDefault="0051547F" w:rsidP="005C0ECE">
            <w:pPr>
              <w:pStyle w:val="NoSpacing"/>
              <w:rPr>
                <w:rFonts w:ascii="Arial" w:hAnsi="Arial" w:cs="Arial"/>
                <w:lang w:val="en-GB"/>
              </w:rPr>
            </w:pPr>
          </w:p>
          <w:p w14:paraId="79870260" w14:textId="77777777" w:rsidR="009F4509" w:rsidRDefault="009F4509" w:rsidP="005C0ECE">
            <w:pPr>
              <w:pStyle w:val="NoSpacing"/>
              <w:rPr>
                <w:rFonts w:ascii="Arial" w:hAnsi="Arial" w:cs="Arial"/>
                <w:lang w:val="en-GB"/>
              </w:rPr>
            </w:pPr>
            <w:r>
              <w:rPr>
                <w:rFonts w:ascii="Arial" w:hAnsi="Arial" w:cs="Arial"/>
                <w:lang w:val="en-GB"/>
              </w:rPr>
              <w:t>9</w:t>
            </w:r>
          </w:p>
          <w:p w14:paraId="1655664D" w14:textId="77777777" w:rsidR="009F4509" w:rsidRDefault="009F4509" w:rsidP="005C0ECE">
            <w:pPr>
              <w:pStyle w:val="NoSpacing"/>
              <w:rPr>
                <w:rFonts w:ascii="Arial" w:hAnsi="Arial" w:cs="Arial"/>
                <w:lang w:val="en-GB"/>
              </w:rPr>
            </w:pPr>
          </w:p>
          <w:p w14:paraId="3A60F771" w14:textId="77777777" w:rsidR="009F4509" w:rsidRDefault="009F4509" w:rsidP="005C0ECE">
            <w:pPr>
              <w:pStyle w:val="NoSpacing"/>
              <w:rPr>
                <w:rFonts w:ascii="Arial" w:hAnsi="Arial" w:cs="Arial"/>
                <w:lang w:val="en-GB"/>
              </w:rPr>
            </w:pPr>
          </w:p>
          <w:p w14:paraId="0DBF7456" w14:textId="16DCEB9D" w:rsidR="009F4509" w:rsidRPr="0039545F" w:rsidRDefault="009F4509" w:rsidP="005C0ECE">
            <w:pPr>
              <w:pStyle w:val="NoSpacing"/>
              <w:rPr>
                <w:rFonts w:ascii="Arial" w:hAnsi="Arial" w:cs="Arial"/>
                <w:lang w:val="en-GB"/>
              </w:rPr>
            </w:pPr>
            <w:r>
              <w:rPr>
                <w:rFonts w:ascii="Arial" w:hAnsi="Arial" w:cs="Arial"/>
                <w:lang w:val="en-GB"/>
              </w:rPr>
              <w:t>10</w:t>
            </w:r>
          </w:p>
        </w:tc>
        <w:tc>
          <w:tcPr>
            <w:tcW w:w="5528" w:type="dxa"/>
            <w:shd w:val="clear" w:color="auto" w:fill="auto"/>
          </w:tcPr>
          <w:p w14:paraId="12D4C80A" w14:textId="6D676EF7" w:rsidR="008268BA" w:rsidRDefault="00C5452A" w:rsidP="00D01409">
            <w:pPr>
              <w:pStyle w:val="NoSpacing"/>
              <w:tabs>
                <w:tab w:val="left" w:pos="1035"/>
              </w:tabs>
              <w:rPr>
                <w:rFonts w:ascii="Arial" w:hAnsi="Arial" w:cs="Arial"/>
                <w:lang w:val="en-GB"/>
              </w:rPr>
            </w:pPr>
            <w:r>
              <w:rPr>
                <w:rFonts w:ascii="Arial" w:hAnsi="Arial" w:cs="Arial"/>
                <w:lang w:val="en-GB"/>
              </w:rPr>
              <w:t xml:space="preserve">Strategic </w:t>
            </w:r>
            <w:r w:rsidR="003B3BB9">
              <w:rPr>
                <w:rFonts w:ascii="Arial" w:hAnsi="Arial" w:cs="Arial"/>
                <w:lang w:val="en-GB"/>
              </w:rPr>
              <w:t xml:space="preserve">and </w:t>
            </w:r>
            <w:r w:rsidR="003B3BB9" w:rsidRPr="0039545F">
              <w:rPr>
                <w:rFonts w:ascii="Arial" w:hAnsi="Arial" w:cs="Arial"/>
                <w:lang w:val="en-GB"/>
              </w:rPr>
              <w:t xml:space="preserve">efficient organiser </w:t>
            </w:r>
            <w:r w:rsidR="003B3BB9">
              <w:rPr>
                <w:rFonts w:ascii="Arial" w:hAnsi="Arial" w:cs="Arial"/>
                <w:lang w:val="en-GB"/>
              </w:rPr>
              <w:t>with great initiative</w:t>
            </w:r>
            <w:r w:rsidR="00D01409">
              <w:rPr>
                <w:rFonts w:ascii="Arial" w:hAnsi="Arial" w:cs="Arial"/>
                <w:lang w:val="en-GB"/>
              </w:rPr>
              <w:tab/>
            </w:r>
          </w:p>
          <w:p w14:paraId="04DEC18A" w14:textId="080AD9EA" w:rsidR="0051547F" w:rsidRDefault="0051547F" w:rsidP="005C0ECE">
            <w:pPr>
              <w:pStyle w:val="NoSpacing"/>
              <w:rPr>
                <w:rFonts w:ascii="Arial" w:hAnsi="Arial" w:cs="Arial"/>
                <w:lang w:val="en-GB"/>
              </w:rPr>
            </w:pPr>
            <w:r w:rsidRPr="0039545F">
              <w:rPr>
                <w:rFonts w:ascii="Arial" w:hAnsi="Arial" w:cs="Arial"/>
                <w:lang w:val="en-GB"/>
              </w:rPr>
              <w:t>Ability to establish and maintain positive and mutually beneficial working relationships with key stakeholders, with a particular ability for understanding the perspectives and feelings of others.</w:t>
            </w:r>
          </w:p>
          <w:p w14:paraId="32DEA365" w14:textId="3F88699C" w:rsidR="0051547F" w:rsidRPr="0039545F" w:rsidRDefault="0051547F" w:rsidP="005C0ECE">
            <w:pPr>
              <w:pStyle w:val="NoSpacing"/>
              <w:rPr>
                <w:rFonts w:ascii="Arial" w:hAnsi="Arial" w:cs="Arial"/>
                <w:lang w:val="en-GB"/>
              </w:rPr>
            </w:pPr>
            <w:r w:rsidRPr="0039545F">
              <w:rPr>
                <w:rFonts w:ascii="Arial" w:hAnsi="Arial" w:cs="Arial"/>
                <w:lang w:val="en-GB"/>
              </w:rPr>
              <w:t xml:space="preserve">Excellent, </w:t>
            </w:r>
            <w:r>
              <w:rPr>
                <w:rFonts w:ascii="Arial" w:hAnsi="Arial" w:cs="Arial"/>
                <w:lang w:val="en-GB"/>
              </w:rPr>
              <w:t>effective</w:t>
            </w:r>
            <w:r w:rsidRPr="0039545F">
              <w:rPr>
                <w:rFonts w:ascii="Arial" w:hAnsi="Arial" w:cs="Arial"/>
                <w:lang w:val="en-GB"/>
              </w:rPr>
              <w:t xml:space="preserve"> and persuasive written and oral communication skills, including presentations and report writing, that are intentionally tailored for one’s audience.</w:t>
            </w:r>
          </w:p>
          <w:p w14:paraId="222F23A6" w14:textId="77777777" w:rsidR="0051547F" w:rsidRDefault="0051547F" w:rsidP="005C0ECE">
            <w:pPr>
              <w:pStyle w:val="NoSpacing"/>
              <w:rPr>
                <w:rFonts w:ascii="Arial" w:hAnsi="Arial" w:cs="Arial"/>
                <w:lang w:val="en-GB"/>
              </w:rPr>
            </w:pPr>
            <w:r w:rsidRPr="0039545F">
              <w:rPr>
                <w:rFonts w:ascii="Arial" w:hAnsi="Arial" w:cs="Arial"/>
                <w:lang w:val="en-GB"/>
              </w:rPr>
              <w:t>Skilled problem solver, able to investigate and breakdown underlying issues and identify potential implications.</w:t>
            </w:r>
          </w:p>
          <w:p w14:paraId="16F5A95C" w14:textId="1B937BC3" w:rsidR="004F21C8" w:rsidRDefault="004F21C8" w:rsidP="005C0ECE">
            <w:pPr>
              <w:pStyle w:val="NoSpacing"/>
              <w:rPr>
                <w:rFonts w:ascii="Arial" w:hAnsi="Arial" w:cs="Arial"/>
                <w:lang w:val="en-GB"/>
              </w:rPr>
            </w:pPr>
            <w:r>
              <w:rPr>
                <w:rFonts w:ascii="Arial" w:hAnsi="Arial" w:cs="Arial"/>
                <w:lang w:val="en-GB"/>
              </w:rPr>
              <w:t xml:space="preserve">Proactive in </w:t>
            </w:r>
            <w:r w:rsidR="00823E40">
              <w:rPr>
                <w:rFonts w:ascii="Arial" w:hAnsi="Arial" w:cs="Arial"/>
                <w:lang w:val="en-GB"/>
              </w:rPr>
              <w:t>dealing with conflict in a healthy and transparent way</w:t>
            </w:r>
          </w:p>
          <w:p w14:paraId="127A041E" w14:textId="77777777" w:rsidR="008268BA" w:rsidRDefault="008268BA" w:rsidP="005C0ECE">
            <w:pPr>
              <w:pStyle w:val="NoSpacing"/>
              <w:rPr>
                <w:rFonts w:ascii="Arial" w:hAnsi="Arial" w:cs="Arial"/>
                <w:lang w:val="en-GB"/>
              </w:rPr>
            </w:pPr>
          </w:p>
          <w:p w14:paraId="6986544F" w14:textId="77777777" w:rsidR="0051547F" w:rsidRDefault="0051547F" w:rsidP="005C0ECE">
            <w:pPr>
              <w:pStyle w:val="NoSpacing"/>
              <w:rPr>
                <w:rFonts w:ascii="Arial" w:hAnsi="Arial" w:cs="Arial"/>
                <w:lang w:val="en-GB"/>
              </w:rPr>
            </w:pPr>
            <w:r>
              <w:rPr>
                <w:rFonts w:ascii="Arial" w:hAnsi="Arial" w:cs="Arial"/>
                <w:lang w:val="en-GB"/>
              </w:rPr>
              <w:lastRenderedPageBreak/>
              <w:t>Competent</w:t>
            </w:r>
            <w:r w:rsidRPr="0039545F">
              <w:rPr>
                <w:rFonts w:ascii="Arial" w:hAnsi="Arial" w:cs="Arial"/>
                <w:lang w:val="en-GB"/>
              </w:rPr>
              <w:t xml:space="preserve"> IT user </w:t>
            </w:r>
            <w:r>
              <w:rPr>
                <w:rFonts w:ascii="Arial" w:hAnsi="Arial" w:cs="Arial"/>
                <w:lang w:val="en-GB"/>
              </w:rPr>
              <w:t>comfortable</w:t>
            </w:r>
            <w:r w:rsidRPr="0039545F">
              <w:rPr>
                <w:rFonts w:ascii="Arial" w:hAnsi="Arial" w:cs="Arial"/>
                <w:lang w:val="en-GB"/>
              </w:rPr>
              <w:t xml:space="preserve"> in use of MS Office packages</w:t>
            </w:r>
          </w:p>
          <w:p w14:paraId="05775580" w14:textId="77777777" w:rsidR="00870EB4" w:rsidRPr="0039545F" w:rsidRDefault="00870EB4" w:rsidP="005C0ECE">
            <w:pPr>
              <w:pStyle w:val="NoSpacing"/>
              <w:rPr>
                <w:rFonts w:ascii="Arial" w:hAnsi="Arial" w:cs="Arial"/>
                <w:b/>
                <w:lang w:val="en-GB"/>
              </w:rPr>
            </w:pPr>
          </w:p>
        </w:tc>
        <w:tc>
          <w:tcPr>
            <w:tcW w:w="1985" w:type="dxa"/>
          </w:tcPr>
          <w:p w14:paraId="4E17B9D5" w14:textId="77777777" w:rsidR="0051547F" w:rsidRPr="0039545F" w:rsidRDefault="0051547F" w:rsidP="005C0ECE">
            <w:pPr>
              <w:rPr>
                <w:rFonts w:ascii="Arial" w:hAnsi="Arial" w:cs="Arial"/>
              </w:rPr>
            </w:pPr>
            <w:r w:rsidRPr="0039545F">
              <w:rPr>
                <w:rFonts w:ascii="Arial" w:hAnsi="Arial" w:cs="Arial"/>
              </w:rPr>
              <w:lastRenderedPageBreak/>
              <w:t>Essential</w:t>
            </w:r>
          </w:p>
          <w:p w14:paraId="7F411244" w14:textId="2D1004BA" w:rsidR="0051547F" w:rsidRPr="0039545F" w:rsidRDefault="009F4509" w:rsidP="005C0ECE">
            <w:pPr>
              <w:rPr>
                <w:rFonts w:ascii="Arial" w:hAnsi="Arial" w:cs="Arial"/>
              </w:rPr>
            </w:pPr>
            <w:r>
              <w:rPr>
                <w:rFonts w:ascii="Arial" w:hAnsi="Arial" w:cs="Arial"/>
              </w:rPr>
              <w:t>Essential</w:t>
            </w:r>
          </w:p>
          <w:p w14:paraId="7E66BE80" w14:textId="77777777" w:rsidR="0051547F" w:rsidRPr="0039545F" w:rsidRDefault="0051547F" w:rsidP="005C0ECE">
            <w:pPr>
              <w:rPr>
                <w:rFonts w:ascii="Arial" w:hAnsi="Arial" w:cs="Arial"/>
              </w:rPr>
            </w:pPr>
          </w:p>
          <w:p w14:paraId="46A721D2" w14:textId="77777777" w:rsidR="0051547F" w:rsidRPr="0039545F" w:rsidRDefault="0051547F" w:rsidP="005C0ECE">
            <w:pPr>
              <w:rPr>
                <w:rFonts w:ascii="Arial" w:hAnsi="Arial" w:cs="Arial"/>
              </w:rPr>
            </w:pPr>
          </w:p>
          <w:p w14:paraId="353B22F0" w14:textId="77777777" w:rsidR="009F4509" w:rsidRDefault="009F4509" w:rsidP="005C0ECE">
            <w:pPr>
              <w:rPr>
                <w:rFonts w:ascii="Arial" w:hAnsi="Arial" w:cs="Arial"/>
              </w:rPr>
            </w:pPr>
          </w:p>
          <w:p w14:paraId="14C94FBB" w14:textId="5A922FA8" w:rsidR="0051547F" w:rsidRPr="0039545F" w:rsidRDefault="0051547F" w:rsidP="005C0ECE">
            <w:pPr>
              <w:rPr>
                <w:rFonts w:ascii="Arial" w:hAnsi="Arial" w:cs="Arial"/>
              </w:rPr>
            </w:pPr>
            <w:r w:rsidRPr="0039545F">
              <w:rPr>
                <w:rFonts w:ascii="Arial" w:hAnsi="Arial" w:cs="Arial"/>
              </w:rPr>
              <w:t>Essential</w:t>
            </w:r>
          </w:p>
          <w:p w14:paraId="0A0475A1" w14:textId="77777777" w:rsidR="0051547F" w:rsidRPr="0039545F" w:rsidRDefault="0051547F" w:rsidP="005C0ECE">
            <w:pPr>
              <w:rPr>
                <w:rFonts w:ascii="Arial" w:hAnsi="Arial" w:cs="Arial"/>
              </w:rPr>
            </w:pPr>
          </w:p>
          <w:p w14:paraId="682159E8" w14:textId="77777777" w:rsidR="0051547F" w:rsidRPr="0039545F" w:rsidRDefault="0051547F" w:rsidP="005C0ECE">
            <w:pPr>
              <w:rPr>
                <w:rFonts w:ascii="Arial" w:hAnsi="Arial" w:cs="Arial"/>
              </w:rPr>
            </w:pPr>
          </w:p>
          <w:p w14:paraId="628310DD" w14:textId="77777777" w:rsidR="0051547F" w:rsidRPr="0039545F" w:rsidRDefault="0051547F" w:rsidP="005C0ECE">
            <w:pPr>
              <w:rPr>
                <w:rFonts w:ascii="Arial" w:hAnsi="Arial" w:cs="Arial"/>
              </w:rPr>
            </w:pPr>
          </w:p>
          <w:p w14:paraId="592AEA97" w14:textId="77777777" w:rsidR="0051547F" w:rsidRPr="0039545F" w:rsidRDefault="0051547F" w:rsidP="005C0ECE">
            <w:pPr>
              <w:rPr>
                <w:rFonts w:ascii="Arial" w:hAnsi="Arial" w:cs="Arial"/>
              </w:rPr>
            </w:pPr>
            <w:r w:rsidRPr="0039545F">
              <w:rPr>
                <w:rFonts w:ascii="Arial" w:hAnsi="Arial" w:cs="Arial"/>
              </w:rPr>
              <w:t>Essential</w:t>
            </w:r>
          </w:p>
          <w:p w14:paraId="0AFE8CBD" w14:textId="77777777" w:rsidR="009F4509" w:rsidRDefault="009F4509" w:rsidP="005C0ECE">
            <w:pPr>
              <w:rPr>
                <w:rFonts w:ascii="Arial" w:hAnsi="Arial" w:cs="Arial"/>
              </w:rPr>
            </w:pPr>
          </w:p>
          <w:p w14:paraId="1262F268" w14:textId="77777777" w:rsidR="009F4509" w:rsidRDefault="009F4509" w:rsidP="005C0ECE">
            <w:pPr>
              <w:rPr>
                <w:rFonts w:ascii="Arial" w:hAnsi="Arial" w:cs="Arial"/>
              </w:rPr>
            </w:pPr>
          </w:p>
          <w:p w14:paraId="5E7689CE" w14:textId="6269DD7D" w:rsidR="0051547F" w:rsidRPr="0039545F" w:rsidRDefault="0051547F" w:rsidP="005C0ECE">
            <w:pPr>
              <w:rPr>
                <w:rFonts w:ascii="Arial" w:hAnsi="Arial" w:cs="Arial"/>
              </w:rPr>
            </w:pPr>
            <w:r w:rsidRPr="0039545F">
              <w:rPr>
                <w:rFonts w:ascii="Arial" w:hAnsi="Arial" w:cs="Arial"/>
              </w:rPr>
              <w:t>Essential</w:t>
            </w:r>
          </w:p>
          <w:p w14:paraId="049193B5" w14:textId="77777777" w:rsidR="0051547F" w:rsidRPr="0039545F" w:rsidRDefault="0051547F" w:rsidP="005C0ECE">
            <w:pPr>
              <w:pStyle w:val="NoSpacing"/>
              <w:rPr>
                <w:rFonts w:ascii="Arial" w:hAnsi="Arial" w:cs="Arial"/>
                <w:lang w:val="en-GB"/>
              </w:rPr>
            </w:pPr>
          </w:p>
          <w:p w14:paraId="5FDC417F" w14:textId="77777777" w:rsidR="0051547F" w:rsidRPr="0039545F" w:rsidRDefault="0051547F" w:rsidP="005C0ECE">
            <w:pPr>
              <w:pStyle w:val="NoSpacing"/>
              <w:rPr>
                <w:rFonts w:ascii="Arial" w:hAnsi="Arial" w:cs="Arial"/>
                <w:lang w:val="en-GB"/>
              </w:rPr>
            </w:pPr>
          </w:p>
          <w:p w14:paraId="1FC98E90" w14:textId="77777777" w:rsidR="0051547F" w:rsidRPr="0039545F" w:rsidRDefault="0051547F" w:rsidP="005C0ECE">
            <w:pPr>
              <w:pStyle w:val="NoSpacing"/>
              <w:rPr>
                <w:rFonts w:ascii="Arial" w:hAnsi="Arial" w:cs="Arial"/>
                <w:lang w:val="en-GB"/>
              </w:rPr>
            </w:pPr>
            <w:r>
              <w:rPr>
                <w:rFonts w:ascii="Arial" w:hAnsi="Arial" w:cs="Arial"/>
                <w:lang w:val="en-GB"/>
              </w:rPr>
              <w:lastRenderedPageBreak/>
              <w:t>Desirable</w:t>
            </w:r>
          </w:p>
          <w:p w14:paraId="126EF398" w14:textId="77777777" w:rsidR="0051547F" w:rsidRPr="0039545F" w:rsidRDefault="0051547F" w:rsidP="005C0ECE">
            <w:pPr>
              <w:pStyle w:val="NoSpacing"/>
              <w:rPr>
                <w:rFonts w:ascii="Arial" w:hAnsi="Arial" w:cs="Arial"/>
                <w:lang w:val="en-GB"/>
              </w:rPr>
            </w:pPr>
          </w:p>
          <w:p w14:paraId="4583DA6C" w14:textId="77777777" w:rsidR="0051547F" w:rsidRPr="0039545F" w:rsidRDefault="0051547F" w:rsidP="005C0ECE">
            <w:pPr>
              <w:pStyle w:val="NoSpacing"/>
              <w:rPr>
                <w:rFonts w:ascii="Arial" w:hAnsi="Arial" w:cs="Arial"/>
                <w:lang w:val="en-GB"/>
              </w:rPr>
            </w:pPr>
          </w:p>
        </w:tc>
        <w:tc>
          <w:tcPr>
            <w:tcW w:w="850" w:type="dxa"/>
            <w:shd w:val="clear" w:color="auto" w:fill="auto"/>
          </w:tcPr>
          <w:p w14:paraId="6E5F30A8" w14:textId="77777777" w:rsidR="0051547F" w:rsidRDefault="0051547F" w:rsidP="005C0ECE">
            <w:pPr>
              <w:pStyle w:val="NoSpacing"/>
              <w:rPr>
                <w:rFonts w:ascii="Arial" w:hAnsi="Arial" w:cs="Arial"/>
                <w:lang w:val="en-GB"/>
              </w:rPr>
            </w:pPr>
            <w:r>
              <w:rPr>
                <w:rFonts w:ascii="Arial" w:hAnsi="Arial" w:cs="Arial"/>
                <w:lang w:val="en-GB"/>
              </w:rPr>
              <w:lastRenderedPageBreak/>
              <w:t>A/I</w:t>
            </w:r>
          </w:p>
          <w:p w14:paraId="54DA8B8D" w14:textId="77777777" w:rsidR="0051547F" w:rsidRDefault="0051547F" w:rsidP="005C0ECE">
            <w:pPr>
              <w:pStyle w:val="NoSpacing"/>
              <w:rPr>
                <w:rFonts w:ascii="Arial" w:hAnsi="Arial" w:cs="Arial"/>
                <w:lang w:val="en-GB"/>
              </w:rPr>
            </w:pPr>
          </w:p>
          <w:p w14:paraId="5F287710" w14:textId="77777777" w:rsidR="0051547F" w:rsidRDefault="0051547F" w:rsidP="005C0ECE">
            <w:pPr>
              <w:pStyle w:val="NoSpacing"/>
              <w:rPr>
                <w:rFonts w:ascii="Arial" w:hAnsi="Arial" w:cs="Arial"/>
                <w:lang w:val="en-GB"/>
              </w:rPr>
            </w:pPr>
          </w:p>
          <w:p w14:paraId="2E6C8EA9" w14:textId="77777777" w:rsidR="0051547F" w:rsidRDefault="0051547F" w:rsidP="005C0ECE">
            <w:pPr>
              <w:pStyle w:val="NoSpacing"/>
              <w:rPr>
                <w:rFonts w:ascii="Arial" w:hAnsi="Arial" w:cs="Arial"/>
                <w:lang w:val="en-GB"/>
              </w:rPr>
            </w:pPr>
          </w:p>
          <w:p w14:paraId="15A9A7D0" w14:textId="77777777" w:rsidR="0051547F" w:rsidRDefault="0051547F" w:rsidP="005C0ECE">
            <w:pPr>
              <w:pStyle w:val="NoSpacing"/>
              <w:rPr>
                <w:rFonts w:ascii="Arial" w:hAnsi="Arial" w:cs="Arial"/>
                <w:lang w:val="en-GB"/>
              </w:rPr>
            </w:pPr>
            <w:r>
              <w:rPr>
                <w:rFonts w:ascii="Arial" w:hAnsi="Arial" w:cs="Arial"/>
                <w:lang w:val="en-GB"/>
              </w:rPr>
              <w:t>A/I</w:t>
            </w:r>
          </w:p>
          <w:p w14:paraId="289795CE" w14:textId="77777777" w:rsidR="0051547F" w:rsidRDefault="0051547F" w:rsidP="005C0ECE">
            <w:pPr>
              <w:pStyle w:val="NoSpacing"/>
              <w:rPr>
                <w:rFonts w:ascii="Arial" w:hAnsi="Arial" w:cs="Arial"/>
                <w:lang w:val="en-GB"/>
              </w:rPr>
            </w:pPr>
          </w:p>
          <w:p w14:paraId="5A5ABF00" w14:textId="77777777" w:rsidR="0051547F" w:rsidRDefault="0051547F" w:rsidP="005C0ECE">
            <w:pPr>
              <w:pStyle w:val="NoSpacing"/>
              <w:rPr>
                <w:rFonts w:ascii="Arial" w:hAnsi="Arial" w:cs="Arial"/>
                <w:lang w:val="en-GB"/>
              </w:rPr>
            </w:pPr>
          </w:p>
          <w:p w14:paraId="665E418F" w14:textId="77777777" w:rsidR="0051547F" w:rsidRDefault="0051547F" w:rsidP="005C0ECE">
            <w:pPr>
              <w:pStyle w:val="NoSpacing"/>
              <w:rPr>
                <w:rFonts w:ascii="Arial" w:hAnsi="Arial" w:cs="Arial"/>
                <w:lang w:val="en-GB"/>
              </w:rPr>
            </w:pPr>
          </w:p>
          <w:p w14:paraId="4905EDA1" w14:textId="77777777" w:rsidR="0051547F" w:rsidRDefault="0051547F" w:rsidP="005C0ECE">
            <w:pPr>
              <w:pStyle w:val="NoSpacing"/>
              <w:rPr>
                <w:rFonts w:ascii="Arial" w:hAnsi="Arial" w:cs="Arial"/>
                <w:lang w:val="en-GB"/>
              </w:rPr>
            </w:pPr>
            <w:r>
              <w:rPr>
                <w:rFonts w:ascii="Arial" w:hAnsi="Arial" w:cs="Arial"/>
                <w:lang w:val="en-GB"/>
              </w:rPr>
              <w:t>A/I</w:t>
            </w:r>
          </w:p>
          <w:p w14:paraId="037A1BCC" w14:textId="77777777" w:rsidR="0051547F" w:rsidRDefault="0051547F" w:rsidP="005C0ECE">
            <w:pPr>
              <w:pStyle w:val="NoSpacing"/>
              <w:rPr>
                <w:rFonts w:ascii="Arial" w:hAnsi="Arial" w:cs="Arial"/>
                <w:lang w:val="en-GB"/>
              </w:rPr>
            </w:pPr>
            <w:r>
              <w:rPr>
                <w:rFonts w:ascii="Arial" w:hAnsi="Arial" w:cs="Arial"/>
                <w:lang w:val="en-GB"/>
              </w:rPr>
              <w:t>A/I</w:t>
            </w:r>
          </w:p>
          <w:p w14:paraId="7E892092" w14:textId="77777777" w:rsidR="0051547F" w:rsidRDefault="0051547F" w:rsidP="005C0ECE">
            <w:pPr>
              <w:pStyle w:val="NoSpacing"/>
              <w:rPr>
                <w:rFonts w:ascii="Arial" w:hAnsi="Arial" w:cs="Arial"/>
                <w:lang w:val="en-GB"/>
              </w:rPr>
            </w:pPr>
          </w:p>
          <w:p w14:paraId="6DB37B78" w14:textId="77777777" w:rsidR="0051547F" w:rsidRDefault="0051547F" w:rsidP="005C0ECE">
            <w:pPr>
              <w:pStyle w:val="NoSpacing"/>
              <w:rPr>
                <w:rFonts w:ascii="Arial" w:hAnsi="Arial" w:cs="Arial"/>
                <w:lang w:val="en-GB"/>
              </w:rPr>
            </w:pPr>
          </w:p>
          <w:p w14:paraId="28DA315B" w14:textId="77777777" w:rsidR="0051547F" w:rsidRDefault="0051547F" w:rsidP="005C0ECE">
            <w:pPr>
              <w:pStyle w:val="NoSpacing"/>
              <w:rPr>
                <w:rFonts w:ascii="Arial" w:hAnsi="Arial" w:cs="Arial"/>
                <w:lang w:val="en-GB"/>
              </w:rPr>
            </w:pPr>
            <w:r>
              <w:rPr>
                <w:rFonts w:ascii="Arial" w:hAnsi="Arial" w:cs="Arial"/>
                <w:lang w:val="en-GB"/>
              </w:rPr>
              <w:t>A/I</w:t>
            </w:r>
          </w:p>
          <w:p w14:paraId="163601F6" w14:textId="77777777" w:rsidR="004D5884" w:rsidRDefault="004D5884" w:rsidP="005C0ECE">
            <w:pPr>
              <w:pStyle w:val="NoSpacing"/>
              <w:rPr>
                <w:rFonts w:ascii="Arial" w:hAnsi="Arial" w:cs="Arial"/>
                <w:lang w:val="en-GB"/>
              </w:rPr>
            </w:pPr>
          </w:p>
          <w:p w14:paraId="65730BFC" w14:textId="77777777" w:rsidR="004D5884" w:rsidRDefault="004D5884" w:rsidP="005C0ECE">
            <w:pPr>
              <w:pStyle w:val="NoSpacing"/>
              <w:rPr>
                <w:rFonts w:ascii="Arial" w:hAnsi="Arial" w:cs="Arial"/>
                <w:lang w:val="en-GB"/>
              </w:rPr>
            </w:pPr>
          </w:p>
          <w:p w14:paraId="099FA9E0" w14:textId="13BA0609" w:rsidR="004D5884" w:rsidRDefault="004D5884" w:rsidP="004D5884">
            <w:pPr>
              <w:rPr>
                <w:rFonts w:ascii="Arial" w:hAnsi="Arial" w:cs="Arial"/>
              </w:rPr>
            </w:pPr>
            <w:r>
              <w:rPr>
                <w:rFonts w:ascii="Arial" w:hAnsi="Arial" w:cs="Arial"/>
              </w:rPr>
              <w:lastRenderedPageBreak/>
              <w:t>A</w:t>
            </w:r>
          </w:p>
          <w:p w14:paraId="1994A34E" w14:textId="77777777" w:rsidR="004D5884" w:rsidRPr="0039545F" w:rsidRDefault="004D5884" w:rsidP="005C0ECE">
            <w:pPr>
              <w:pStyle w:val="NoSpacing"/>
              <w:rPr>
                <w:rFonts w:ascii="Arial" w:hAnsi="Arial" w:cs="Arial"/>
                <w:lang w:val="en-GB"/>
              </w:rPr>
            </w:pPr>
          </w:p>
        </w:tc>
      </w:tr>
      <w:tr w:rsidR="0051547F" w:rsidRPr="0039545F" w14:paraId="7D0309C6" w14:textId="77777777" w:rsidTr="005C0ECE">
        <w:trPr>
          <w:trHeight w:val="286"/>
        </w:trPr>
        <w:tc>
          <w:tcPr>
            <w:tcW w:w="704" w:type="dxa"/>
            <w:shd w:val="clear" w:color="auto" w:fill="F2F2F2" w:themeFill="background1" w:themeFillShade="F2"/>
          </w:tcPr>
          <w:p w14:paraId="045CC5DB"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61F0758" w14:textId="77777777" w:rsidR="0051547F" w:rsidRPr="0039545F" w:rsidRDefault="0051547F" w:rsidP="005C0ECE">
            <w:pPr>
              <w:rPr>
                <w:rFonts w:ascii="Arial" w:hAnsi="Arial" w:cs="Arial"/>
                <w:b/>
              </w:rPr>
            </w:pPr>
            <w:r w:rsidRPr="0039545F">
              <w:rPr>
                <w:rFonts w:ascii="Arial" w:hAnsi="Arial" w:cs="Arial"/>
                <w:b/>
              </w:rPr>
              <w:t>PERSONAL ATTRIBUTES &amp; COMPETENCIES</w:t>
            </w:r>
          </w:p>
        </w:tc>
        <w:tc>
          <w:tcPr>
            <w:tcW w:w="1985" w:type="dxa"/>
            <w:shd w:val="clear" w:color="auto" w:fill="F2F2F2" w:themeFill="background1" w:themeFillShade="F2"/>
          </w:tcPr>
          <w:p w14:paraId="1F69C24B"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374F6C85" w14:textId="77777777" w:rsidR="0051547F" w:rsidRPr="0039545F" w:rsidRDefault="0051547F" w:rsidP="005C0ECE">
            <w:pPr>
              <w:rPr>
                <w:rFonts w:ascii="Arial" w:hAnsi="Arial" w:cs="Arial"/>
              </w:rPr>
            </w:pPr>
          </w:p>
        </w:tc>
      </w:tr>
      <w:tr w:rsidR="0051547F" w:rsidRPr="0039545F" w14:paraId="15C7490A" w14:textId="77777777" w:rsidTr="005C0ECE">
        <w:tc>
          <w:tcPr>
            <w:tcW w:w="704" w:type="dxa"/>
          </w:tcPr>
          <w:p w14:paraId="789ADA80" w14:textId="42646FF8" w:rsidR="0051547F" w:rsidRPr="0039545F" w:rsidRDefault="00D067A7" w:rsidP="005C0ECE">
            <w:pPr>
              <w:pStyle w:val="NoSpacing"/>
              <w:rPr>
                <w:rFonts w:ascii="Arial" w:hAnsi="Arial" w:cs="Arial"/>
                <w:lang w:val="en-GB"/>
              </w:rPr>
            </w:pPr>
            <w:r>
              <w:rPr>
                <w:rFonts w:ascii="Arial" w:hAnsi="Arial" w:cs="Arial"/>
                <w:lang w:val="en-GB"/>
              </w:rPr>
              <w:t>11</w:t>
            </w:r>
          </w:p>
          <w:p w14:paraId="67BD5E27" w14:textId="77777777" w:rsidR="0051547F" w:rsidRPr="0039545F" w:rsidRDefault="0051547F" w:rsidP="005C0ECE">
            <w:pPr>
              <w:pStyle w:val="NoSpacing"/>
              <w:rPr>
                <w:rFonts w:ascii="Arial" w:hAnsi="Arial" w:cs="Arial"/>
                <w:lang w:val="en-GB"/>
              </w:rPr>
            </w:pPr>
          </w:p>
          <w:p w14:paraId="4F31C31A" w14:textId="77777777" w:rsidR="00270D01" w:rsidRDefault="00270D01" w:rsidP="005C0ECE">
            <w:pPr>
              <w:pStyle w:val="NoSpacing"/>
              <w:rPr>
                <w:rFonts w:ascii="Arial" w:hAnsi="Arial" w:cs="Arial"/>
                <w:lang w:val="en-GB"/>
              </w:rPr>
            </w:pPr>
          </w:p>
          <w:p w14:paraId="66D1EF88" w14:textId="7189CF8C" w:rsidR="0051547F" w:rsidRPr="0039545F" w:rsidRDefault="00D067A7" w:rsidP="005C0ECE">
            <w:pPr>
              <w:pStyle w:val="NoSpacing"/>
              <w:rPr>
                <w:rFonts w:ascii="Arial" w:hAnsi="Arial" w:cs="Arial"/>
                <w:lang w:val="en-GB"/>
              </w:rPr>
            </w:pPr>
            <w:r>
              <w:rPr>
                <w:rFonts w:ascii="Arial" w:hAnsi="Arial" w:cs="Arial"/>
                <w:lang w:val="en-GB"/>
              </w:rPr>
              <w:t>12</w:t>
            </w:r>
          </w:p>
          <w:p w14:paraId="1EDF2DCB" w14:textId="77777777" w:rsidR="0051547F" w:rsidRPr="0039545F" w:rsidRDefault="0051547F" w:rsidP="005C0ECE">
            <w:pPr>
              <w:pStyle w:val="NoSpacing"/>
              <w:rPr>
                <w:rFonts w:ascii="Arial" w:hAnsi="Arial" w:cs="Arial"/>
                <w:lang w:val="en-GB"/>
              </w:rPr>
            </w:pPr>
          </w:p>
          <w:p w14:paraId="72EC821C" w14:textId="77777777" w:rsidR="0051547F" w:rsidRPr="0039545F" w:rsidRDefault="0051547F" w:rsidP="005C0ECE">
            <w:pPr>
              <w:pStyle w:val="NoSpacing"/>
              <w:rPr>
                <w:rFonts w:ascii="Arial" w:hAnsi="Arial" w:cs="Arial"/>
                <w:lang w:val="en-GB"/>
              </w:rPr>
            </w:pPr>
          </w:p>
          <w:p w14:paraId="70B13B71" w14:textId="77777777" w:rsidR="00882C9E" w:rsidRDefault="00882C9E" w:rsidP="005C0ECE">
            <w:pPr>
              <w:pStyle w:val="NoSpacing"/>
              <w:rPr>
                <w:rFonts w:ascii="Arial" w:hAnsi="Arial" w:cs="Arial"/>
                <w:lang w:val="en-GB"/>
              </w:rPr>
            </w:pPr>
          </w:p>
          <w:p w14:paraId="7648634E" w14:textId="521816F1" w:rsidR="0051547F" w:rsidRPr="0039545F" w:rsidRDefault="0051547F" w:rsidP="005C0ECE">
            <w:pPr>
              <w:pStyle w:val="NoSpacing"/>
              <w:rPr>
                <w:rFonts w:ascii="Arial" w:hAnsi="Arial" w:cs="Arial"/>
                <w:lang w:val="en-GB"/>
              </w:rPr>
            </w:pPr>
            <w:r w:rsidRPr="0039545F">
              <w:rPr>
                <w:rFonts w:ascii="Arial" w:hAnsi="Arial" w:cs="Arial"/>
                <w:lang w:val="en-GB"/>
              </w:rPr>
              <w:t>1</w:t>
            </w:r>
            <w:r w:rsidR="00D067A7">
              <w:rPr>
                <w:rFonts w:ascii="Arial" w:hAnsi="Arial" w:cs="Arial"/>
                <w:lang w:val="en-GB"/>
              </w:rPr>
              <w:t>3</w:t>
            </w:r>
          </w:p>
          <w:p w14:paraId="5216A058" w14:textId="77777777" w:rsidR="0051547F" w:rsidRPr="0039545F" w:rsidRDefault="0051547F" w:rsidP="005C0ECE">
            <w:pPr>
              <w:pStyle w:val="NoSpacing"/>
              <w:rPr>
                <w:rFonts w:ascii="Arial" w:hAnsi="Arial" w:cs="Arial"/>
                <w:lang w:val="en-GB"/>
              </w:rPr>
            </w:pPr>
          </w:p>
          <w:p w14:paraId="4912374B" w14:textId="77777777" w:rsidR="0051547F" w:rsidRPr="0039545F" w:rsidRDefault="0051547F" w:rsidP="005C0ECE">
            <w:pPr>
              <w:pStyle w:val="NoSpacing"/>
              <w:rPr>
                <w:rFonts w:ascii="Arial" w:hAnsi="Arial" w:cs="Arial"/>
                <w:lang w:val="en-GB"/>
              </w:rPr>
            </w:pPr>
          </w:p>
          <w:p w14:paraId="2CED60EF" w14:textId="77777777" w:rsidR="0051547F" w:rsidRDefault="0051547F" w:rsidP="005C0ECE">
            <w:pPr>
              <w:pStyle w:val="NoSpacing"/>
              <w:rPr>
                <w:rFonts w:ascii="Arial" w:hAnsi="Arial" w:cs="Arial"/>
                <w:lang w:val="en-GB"/>
              </w:rPr>
            </w:pPr>
            <w:r w:rsidRPr="0039545F">
              <w:rPr>
                <w:rFonts w:ascii="Arial" w:hAnsi="Arial" w:cs="Arial"/>
                <w:lang w:val="en-GB"/>
              </w:rPr>
              <w:t>1</w:t>
            </w:r>
            <w:r w:rsidR="00D067A7">
              <w:rPr>
                <w:rFonts w:ascii="Arial" w:hAnsi="Arial" w:cs="Arial"/>
                <w:lang w:val="en-GB"/>
              </w:rPr>
              <w:t>4</w:t>
            </w:r>
          </w:p>
          <w:p w14:paraId="58B58B6F" w14:textId="77777777" w:rsidR="00FD3F5F" w:rsidRDefault="00FD3F5F" w:rsidP="005C0ECE">
            <w:pPr>
              <w:pStyle w:val="NoSpacing"/>
              <w:rPr>
                <w:rFonts w:ascii="Arial" w:hAnsi="Arial" w:cs="Arial"/>
                <w:lang w:val="en-GB"/>
              </w:rPr>
            </w:pPr>
          </w:p>
          <w:p w14:paraId="74CC8A17" w14:textId="77777777" w:rsidR="00FD3F5F" w:rsidRDefault="00FD3F5F" w:rsidP="005C0ECE">
            <w:pPr>
              <w:pStyle w:val="NoSpacing"/>
              <w:rPr>
                <w:rFonts w:ascii="Arial" w:hAnsi="Arial" w:cs="Arial"/>
                <w:lang w:val="en-GB"/>
              </w:rPr>
            </w:pPr>
            <w:r>
              <w:rPr>
                <w:rFonts w:ascii="Arial" w:hAnsi="Arial" w:cs="Arial"/>
                <w:lang w:val="en-GB"/>
              </w:rPr>
              <w:t>15</w:t>
            </w:r>
          </w:p>
          <w:p w14:paraId="0CAD4D45" w14:textId="77777777" w:rsidR="00FD3F5F" w:rsidRDefault="00FD3F5F" w:rsidP="005C0ECE">
            <w:pPr>
              <w:pStyle w:val="NoSpacing"/>
              <w:rPr>
                <w:rFonts w:ascii="Arial" w:hAnsi="Arial" w:cs="Arial"/>
                <w:lang w:val="en-GB"/>
              </w:rPr>
            </w:pPr>
          </w:p>
          <w:p w14:paraId="5AE02497" w14:textId="37961548" w:rsidR="00FD3F5F" w:rsidRPr="0039545F" w:rsidRDefault="00FD3F5F" w:rsidP="005C0ECE">
            <w:pPr>
              <w:pStyle w:val="NoSpacing"/>
              <w:rPr>
                <w:rFonts w:ascii="Arial" w:hAnsi="Arial" w:cs="Arial"/>
                <w:lang w:val="en-GB"/>
              </w:rPr>
            </w:pPr>
            <w:r>
              <w:rPr>
                <w:rFonts w:ascii="Arial" w:hAnsi="Arial" w:cs="Arial"/>
                <w:lang w:val="en-GB"/>
              </w:rPr>
              <w:t>16</w:t>
            </w:r>
          </w:p>
        </w:tc>
        <w:tc>
          <w:tcPr>
            <w:tcW w:w="5528" w:type="dxa"/>
            <w:shd w:val="clear" w:color="auto" w:fill="auto"/>
          </w:tcPr>
          <w:p w14:paraId="63E8A7B8" w14:textId="40EF230E" w:rsidR="0051547F" w:rsidRPr="0039545F" w:rsidRDefault="0051547F" w:rsidP="005C0ECE">
            <w:pPr>
              <w:pStyle w:val="NoSpacing"/>
              <w:rPr>
                <w:rFonts w:ascii="Arial" w:hAnsi="Arial" w:cs="Arial"/>
                <w:lang w:val="en-GB"/>
              </w:rPr>
            </w:pPr>
            <w:r w:rsidRPr="0039545F">
              <w:rPr>
                <w:rFonts w:ascii="Arial" w:hAnsi="Arial" w:cs="Arial"/>
                <w:lang w:val="en-GB"/>
              </w:rPr>
              <w:t xml:space="preserve">A deep commitment to a personal Christian faith </w:t>
            </w:r>
            <w:r w:rsidR="00C000D8">
              <w:rPr>
                <w:rFonts w:ascii="Arial" w:hAnsi="Arial" w:cs="Arial"/>
                <w:lang w:val="en-GB"/>
              </w:rPr>
              <w:t>with</w:t>
            </w:r>
            <w:r w:rsidRPr="0039545F">
              <w:rPr>
                <w:rFonts w:ascii="Arial" w:hAnsi="Arial" w:cs="Arial"/>
                <w:lang w:val="en-GB"/>
              </w:rPr>
              <w:t xml:space="preserve"> a motivation to see that grow in others</w:t>
            </w:r>
            <w:r w:rsidR="00270D01">
              <w:rPr>
                <w:rFonts w:ascii="Arial" w:hAnsi="Arial" w:cs="Arial"/>
                <w:lang w:val="en-GB"/>
              </w:rPr>
              <w:t xml:space="preserve"> and a prayerful and hopeful response to challenge.</w:t>
            </w:r>
            <w:r w:rsidRPr="0039545F">
              <w:rPr>
                <w:rFonts w:ascii="Arial" w:hAnsi="Arial" w:cs="Arial"/>
                <w:lang w:val="en-GB"/>
              </w:rPr>
              <w:t xml:space="preserve"> </w:t>
            </w:r>
          </w:p>
          <w:p w14:paraId="6F772923" w14:textId="0F597F2E" w:rsidR="0051547F" w:rsidRPr="0039545F" w:rsidRDefault="0051547F" w:rsidP="005C0ECE">
            <w:pPr>
              <w:pStyle w:val="NoSpacing"/>
              <w:rPr>
                <w:rFonts w:ascii="Arial" w:hAnsi="Arial" w:cs="Arial"/>
                <w:lang w:val="en-GB"/>
              </w:rPr>
            </w:pPr>
            <w:r w:rsidRPr="0039545F">
              <w:rPr>
                <w:rFonts w:ascii="Arial" w:hAnsi="Arial" w:cs="Arial"/>
                <w:lang w:val="en-GB"/>
              </w:rPr>
              <w:t>A desire to meet or exceed standards, welcoming feedback, and continually seeking to improve, staying focused on goals over an extended period.</w:t>
            </w:r>
            <w:r w:rsidR="00773F47">
              <w:rPr>
                <w:rFonts w:ascii="Arial" w:hAnsi="Arial" w:cs="Arial"/>
                <w:lang w:val="en-GB"/>
              </w:rPr>
              <w:t xml:space="preserve"> A lifelong learner.</w:t>
            </w:r>
          </w:p>
          <w:p w14:paraId="4972281D" w14:textId="77777777" w:rsidR="0051547F" w:rsidRDefault="0051547F" w:rsidP="005C0ECE">
            <w:pPr>
              <w:pStyle w:val="NoSpacing"/>
              <w:rPr>
                <w:rFonts w:ascii="Arial" w:hAnsi="Arial" w:cs="Arial"/>
                <w:lang w:val="en-GB"/>
              </w:rPr>
            </w:pPr>
            <w:r w:rsidRPr="0039545F">
              <w:rPr>
                <w:rFonts w:ascii="Arial" w:hAnsi="Arial" w:cs="Arial"/>
                <w:lang w:val="en-GB"/>
              </w:rPr>
              <w:t>Demonstrated self-belief and self-awareness, having confidence in one’s judgement and resilience in adversity, and managing emotions effectively.</w:t>
            </w:r>
          </w:p>
          <w:p w14:paraId="44FA0590" w14:textId="7B59557A" w:rsidR="000A648F" w:rsidRPr="0039545F" w:rsidRDefault="000A648F" w:rsidP="005C0ECE">
            <w:pPr>
              <w:pStyle w:val="NoSpacing"/>
              <w:rPr>
                <w:rFonts w:ascii="Arial" w:hAnsi="Arial" w:cs="Arial"/>
                <w:lang w:val="en-GB"/>
              </w:rPr>
            </w:pPr>
            <w:r>
              <w:rPr>
                <w:rFonts w:ascii="Arial" w:hAnsi="Arial" w:cs="Arial"/>
                <w:lang w:val="en-GB"/>
              </w:rPr>
              <w:t>Emotional intelligence, displaying empathy and understanding for the feelings of others</w:t>
            </w:r>
          </w:p>
          <w:p w14:paraId="58BF02D2" w14:textId="77777777" w:rsidR="0051547F" w:rsidRDefault="0051547F" w:rsidP="005C0ECE">
            <w:pPr>
              <w:pStyle w:val="NoSpacing"/>
              <w:rPr>
                <w:rFonts w:ascii="Arial" w:hAnsi="Arial" w:cs="Arial"/>
                <w:lang w:val="en-GB"/>
              </w:rPr>
            </w:pPr>
            <w:r w:rsidRPr="0039545F">
              <w:rPr>
                <w:rFonts w:ascii="Arial" w:hAnsi="Arial" w:cs="Arial"/>
                <w:lang w:val="en-GB"/>
              </w:rPr>
              <w:t>Adaptability, a positive attitude to change and a willingness to learn.</w:t>
            </w:r>
          </w:p>
          <w:p w14:paraId="1DD9E955" w14:textId="59398A0F" w:rsidR="00D067A7" w:rsidRDefault="008014F0" w:rsidP="005C0ECE">
            <w:pPr>
              <w:pStyle w:val="NoSpacing"/>
              <w:rPr>
                <w:rFonts w:ascii="Arial" w:hAnsi="Arial" w:cs="Arial"/>
                <w:lang w:val="en-GB"/>
              </w:rPr>
            </w:pPr>
            <w:r>
              <w:rPr>
                <w:rFonts w:ascii="Arial" w:hAnsi="Arial" w:cs="Arial"/>
                <w:lang w:val="en-GB"/>
              </w:rPr>
              <w:t xml:space="preserve">Able to </w:t>
            </w:r>
            <w:r w:rsidR="00646F90">
              <w:rPr>
                <w:rFonts w:ascii="Arial" w:hAnsi="Arial" w:cs="Arial"/>
                <w:lang w:val="en-GB"/>
              </w:rPr>
              <w:t>engage across a breadth of churchmanship</w:t>
            </w:r>
            <w:r w:rsidR="00FD3F5F">
              <w:rPr>
                <w:rFonts w:ascii="Arial" w:hAnsi="Arial" w:cs="Arial"/>
                <w:lang w:val="en-GB"/>
              </w:rPr>
              <w:t xml:space="preserve">, respectful of all traditions </w:t>
            </w:r>
          </w:p>
          <w:p w14:paraId="3B79B8E0" w14:textId="77777777" w:rsidR="006C4A03" w:rsidRPr="00AD4A26" w:rsidRDefault="006C4A03" w:rsidP="005C0ECE">
            <w:pPr>
              <w:pStyle w:val="NoSpacing"/>
              <w:rPr>
                <w:rFonts w:ascii="Arial" w:hAnsi="Arial" w:cs="Arial"/>
                <w:lang w:val="en-GB"/>
              </w:rPr>
            </w:pPr>
          </w:p>
        </w:tc>
        <w:tc>
          <w:tcPr>
            <w:tcW w:w="1985" w:type="dxa"/>
          </w:tcPr>
          <w:p w14:paraId="47B64922" w14:textId="77777777" w:rsidR="0051547F" w:rsidRPr="0039545F" w:rsidRDefault="0051547F" w:rsidP="005C0ECE">
            <w:pPr>
              <w:rPr>
                <w:rFonts w:ascii="Arial" w:hAnsi="Arial" w:cs="Arial"/>
              </w:rPr>
            </w:pPr>
            <w:r w:rsidRPr="0039545F">
              <w:rPr>
                <w:rFonts w:ascii="Arial" w:hAnsi="Arial" w:cs="Arial"/>
              </w:rPr>
              <w:t>Essential</w:t>
            </w:r>
          </w:p>
          <w:p w14:paraId="37207C70" w14:textId="77777777" w:rsidR="0051547F" w:rsidRPr="0039545F" w:rsidRDefault="0051547F" w:rsidP="005C0ECE">
            <w:pPr>
              <w:rPr>
                <w:rFonts w:ascii="Arial" w:hAnsi="Arial" w:cs="Arial"/>
              </w:rPr>
            </w:pPr>
          </w:p>
          <w:p w14:paraId="0E57EF1B" w14:textId="77777777" w:rsidR="007C53B2" w:rsidRDefault="007C53B2" w:rsidP="005C0ECE">
            <w:pPr>
              <w:rPr>
                <w:rFonts w:ascii="Arial" w:hAnsi="Arial" w:cs="Arial"/>
              </w:rPr>
            </w:pPr>
          </w:p>
          <w:p w14:paraId="74529B6B" w14:textId="3DC01E51" w:rsidR="0051547F" w:rsidRPr="0039545F" w:rsidRDefault="0051547F" w:rsidP="005C0ECE">
            <w:pPr>
              <w:rPr>
                <w:rFonts w:ascii="Arial" w:hAnsi="Arial" w:cs="Arial"/>
              </w:rPr>
            </w:pPr>
            <w:r w:rsidRPr="0039545F">
              <w:rPr>
                <w:rFonts w:ascii="Arial" w:hAnsi="Arial" w:cs="Arial"/>
              </w:rPr>
              <w:t>Essential</w:t>
            </w:r>
          </w:p>
          <w:p w14:paraId="202143B2" w14:textId="77777777" w:rsidR="0051547F" w:rsidRPr="0039545F" w:rsidRDefault="0051547F" w:rsidP="005C0ECE">
            <w:pPr>
              <w:rPr>
                <w:rFonts w:ascii="Arial" w:hAnsi="Arial" w:cs="Arial"/>
              </w:rPr>
            </w:pPr>
          </w:p>
          <w:p w14:paraId="372EC5D4" w14:textId="77777777" w:rsidR="0051547F" w:rsidRPr="0039545F" w:rsidRDefault="0051547F" w:rsidP="005C0ECE">
            <w:pPr>
              <w:rPr>
                <w:rFonts w:ascii="Arial" w:hAnsi="Arial" w:cs="Arial"/>
              </w:rPr>
            </w:pPr>
          </w:p>
          <w:p w14:paraId="6ED08BFD" w14:textId="77777777" w:rsidR="007C53B2" w:rsidRDefault="007C53B2" w:rsidP="005C0ECE">
            <w:pPr>
              <w:rPr>
                <w:rFonts w:ascii="Arial" w:hAnsi="Arial" w:cs="Arial"/>
              </w:rPr>
            </w:pPr>
          </w:p>
          <w:p w14:paraId="18681868" w14:textId="5E7CA4F1" w:rsidR="0051547F" w:rsidRPr="0039545F" w:rsidRDefault="0051547F" w:rsidP="005C0ECE">
            <w:pPr>
              <w:rPr>
                <w:rFonts w:ascii="Arial" w:hAnsi="Arial" w:cs="Arial"/>
              </w:rPr>
            </w:pPr>
            <w:r w:rsidRPr="0039545F">
              <w:rPr>
                <w:rFonts w:ascii="Arial" w:hAnsi="Arial" w:cs="Arial"/>
              </w:rPr>
              <w:t>Essential</w:t>
            </w:r>
          </w:p>
          <w:p w14:paraId="6C7CFEB5" w14:textId="77777777" w:rsidR="0051547F" w:rsidRPr="0039545F" w:rsidRDefault="0051547F" w:rsidP="005C0ECE">
            <w:pPr>
              <w:rPr>
                <w:rFonts w:ascii="Arial" w:hAnsi="Arial" w:cs="Arial"/>
              </w:rPr>
            </w:pPr>
          </w:p>
          <w:p w14:paraId="344A21AA" w14:textId="77777777" w:rsidR="007C53B2" w:rsidRDefault="007C53B2" w:rsidP="005C0ECE">
            <w:pPr>
              <w:rPr>
                <w:rFonts w:ascii="Arial" w:hAnsi="Arial" w:cs="Arial"/>
              </w:rPr>
            </w:pPr>
          </w:p>
          <w:p w14:paraId="10BEE613" w14:textId="77777777" w:rsidR="0051547F" w:rsidRDefault="0051547F" w:rsidP="005C0ECE">
            <w:pPr>
              <w:rPr>
                <w:rFonts w:ascii="Arial" w:hAnsi="Arial" w:cs="Arial"/>
              </w:rPr>
            </w:pPr>
            <w:r w:rsidRPr="0039545F">
              <w:rPr>
                <w:rFonts w:ascii="Arial" w:hAnsi="Arial" w:cs="Arial"/>
              </w:rPr>
              <w:t>Essential</w:t>
            </w:r>
          </w:p>
          <w:p w14:paraId="704D94FB" w14:textId="77777777" w:rsidR="007C53B2" w:rsidRDefault="007C53B2" w:rsidP="005C0ECE">
            <w:pPr>
              <w:rPr>
                <w:rFonts w:ascii="Arial" w:hAnsi="Arial" w:cs="Arial"/>
              </w:rPr>
            </w:pPr>
          </w:p>
          <w:p w14:paraId="3FBB87C2" w14:textId="77777777" w:rsidR="007C53B2" w:rsidRDefault="007C53B2" w:rsidP="005C0ECE">
            <w:pPr>
              <w:rPr>
                <w:rFonts w:ascii="Arial" w:hAnsi="Arial" w:cs="Arial"/>
              </w:rPr>
            </w:pPr>
            <w:r>
              <w:rPr>
                <w:rFonts w:ascii="Arial" w:hAnsi="Arial" w:cs="Arial"/>
              </w:rPr>
              <w:t>Essential</w:t>
            </w:r>
          </w:p>
          <w:p w14:paraId="654152C1" w14:textId="77777777" w:rsidR="007C53B2" w:rsidRDefault="007C53B2" w:rsidP="005C0ECE">
            <w:pPr>
              <w:rPr>
                <w:rFonts w:ascii="Arial" w:hAnsi="Arial" w:cs="Arial"/>
              </w:rPr>
            </w:pPr>
          </w:p>
          <w:p w14:paraId="62CC3369" w14:textId="3F00D93F" w:rsidR="007C53B2" w:rsidRPr="0039545F" w:rsidRDefault="007C53B2" w:rsidP="005C0ECE">
            <w:pPr>
              <w:rPr>
                <w:rFonts w:ascii="Arial" w:hAnsi="Arial" w:cs="Arial"/>
              </w:rPr>
            </w:pPr>
            <w:r>
              <w:rPr>
                <w:rFonts w:ascii="Arial" w:hAnsi="Arial" w:cs="Arial"/>
              </w:rPr>
              <w:t>Essential</w:t>
            </w:r>
          </w:p>
        </w:tc>
        <w:tc>
          <w:tcPr>
            <w:tcW w:w="850" w:type="dxa"/>
            <w:shd w:val="clear" w:color="auto" w:fill="auto"/>
          </w:tcPr>
          <w:p w14:paraId="62863EF1" w14:textId="77777777" w:rsidR="004D5884" w:rsidRDefault="004D5884" w:rsidP="004D5884">
            <w:pPr>
              <w:rPr>
                <w:rFonts w:ascii="Arial" w:hAnsi="Arial" w:cs="Arial"/>
              </w:rPr>
            </w:pPr>
            <w:r>
              <w:rPr>
                <w:rFonts w:ascii="Arial" w:hAnsi="Arial" w:cs="Arial"/>
              </w:rPr>
              <w:t>A/I</w:t>
            </w:r>
          </w:p>
          <w:p w14:paraId="38D024B0" w14:textId="77777777" w:rsidR="0051547F" w:rsidRDefault="0051547F" w:rsidP="005C0ECE">
            <w:pPr>
              <w:pStyle w:val="NoSpacing"/>
              <w:rPr>
                <w:rFonts w:ascii="Arial" w:hAnsi="Arial" w:cs="Arial"/>
                <w:lang w:val="en-GB"/>
              </w:rPr>
            </w:pPr>
          </w:p>
          <w:p w14:paraId="69F53E96" w14:textId="77777777" w:rsidR="004D5884" w:rsidRDefault="004D5884" w:rsidP="005C0ECE">
            <w:pPr>
              <w:pStyle w:val="NoSpacing"/>
              <w:rPr>
                <w:rFonts w:ascii="Arial" w:hAnsi="Arial" w:cs="Arial"/>
                <w:lang w:val="en-GB"/>
              </w:rPr>
            </w:pPr>
          </w:p>
          <w:p w14:paraId="006EFD8D" w14:textId="77777777" w:rsidR="004D5884" w:rsidRDefault="004D5884" w:rsidP="004D5884">
            <w:pPr>
              <w:rPr>
                <w:rFonts w:ascii="Arial" w:hAnsi="Arial" w:cs="Arial"/>
              </w:rPr>
            </w:pPr>
            <w:r>
              <w:rPr>
                <w:rFonts w:ascii="Arial" w:hAnsi="Arial" w:cs="Arial"/>
              </w:rPr>
              <w:t>A/I</w:t>
            </w:r>
          </w:p>
          <w:p w14:paraId="71143206" w14:textId="77777777" w:rsidR="004D5884" w:rsidRDefault="004D5884" w:rsidP="005C0ECE">
            <w:pPr>
              <w:pStyle w:val="NoSpacing"/>
              <w:rPr>
                <w:rFonts w:ascii="Arial" w:hAnsi="Arial" w:cs="Arial"/>
                <w:lang w:val="en-GB"/>
              </w:rPr>
            </w:pPr>
          </w:p>
          <w:p w14:paraId="7AECA124" w14:textId="77777777" w:rsidR="004D5884" w:rsidRDefault="004D5884" w:rsidP="005C0ECE">
            <w:pPr>
              <w:pStyle w:val="NoSpacing"/>
              <w:rPr>
                <w:rFonts w:ascii="Arial" w:hAnsi="Arial" w:cs="Arial"/>
                <w:lang w:val="en-GB"/>
              </w:rPr>
            </w:pPr>
          </w:p>
          <w:p w14:paraId="015D56A1" w14:textId="77777777" w:rsidR="004D5884" w:rsidRDefault="004D5884" w:rsidP="005C0ECE">
            <w:pPr>
              <w:pStyle w:val="NoSpacing"/>
              <w:rPr>
                <w:rFonts w:ascii="Arial" w:hAnsi="Arial" w:cs="Arial"/>
                <w:lang w:val="en-GB"/>
              </w:rPr>
            </w:pPr>
          </w:p>
          <w:p w14:paraId="74D10DB1" w14:textId="77777777" w:rsidR="004D5884" w:rsidRDefault="004D5884" w:rsidP="004D5884">
            <w:pPr>
              <w:rPr>
                <w:rFonts w:ascii="Arial" w:hAnsi="Arial" w:cs="Arial"/>
              </w:rPr>
            </w:pPr>
            <w:r>
              <w:rPr>
                <w:rFonts w:ascii="Arial" w:hAnsi="Arial" w:cs="Arial"/>
              </w:rPr>
              <w:t>A/I</w:t>
            </w:r>
          </w:p>
          <w:p w14:paraId="1CA03DD3" w14:textId="77777777" w:rsidR="004D5884" w:rsidRDefault="004D5884" w:rsidP="005C0ECE">
            <w:pPr>
              <w:pStyle w:val="NoSpacing"/>
              <w:rPr>
                <w:rFonts w:ascii="Arial" w:hAnsi="Arial" w:cs="Arial"/>
                <w:lang w:val="en-GB"/>
              </w:rPr>
            </w:pPr>
          </w:p>
          <w:p w14:paraId="596CA46F" w14:textId="77777777" w:rsidR="004D5884" w:rsidRDefault="004D5884" w:rsidP="005C0ECE">
            <w:pPr>
              <w:pStyle w:val="NoSpacing"/>
              <w:rPr>
                <w:rFonts w:ascii="Arial" w:hAnsi="Arial" w:cs="Arial"/>
                <w:lang w:val="en-GB"/>
              </w:rPr>
            </w:pPr>
          </w:p>
          <w:p w14:paraId="37ED16C2" w14:textId="77777777" w:rsidR="004D5884" w:rsidRDefault="004D5884" w:rsidP="004D5884">
            <w:pPr>
              <w:rPr>
                <w:rFonts w:ascii="Arial" w:hAnsi="Arial" w:cs="Arial"/>
              </w:rPr>
            </w:pPr>
            <w:r>
              <w:rPr>
                <w:rFonts w:ascii="Arial" w:hAnsi="Arial" w:cs="Arial"/>
              </w:rPr>
              <w:t>A/I</w:t>
            </w:r>
          </w:p>
          <w:p w14:paraId="0F48EE44" w14:textId="77777777" w:rsidR="004D5884" w:rsidRDefault="004D5884" w:rsidP="005C0ECE">
            <w:pPr>
              <w:pStyle w:val="NoSpacing"/>
              <w:rPr>
                <w:rFonts w:ascii="Arial" w:hAnsi="Arial" w:cs="Arial"/>
                <w:lang w:val="en-GB"/>
              </w:rPr>
            </w:pPr>
          </w:p>
          <w:p w14:paraId="6C0FCA16" w14:textId="77777777" w:rsidR="004D5884" w:rsidRDefault="004D5884" w:rsidP="004D5884">
            <w:pPr>
              <w:rPr>
                <w:rFonts w:ascii="Arial" w:hAnsi="Arial" w:cs="Arial"/>
              </w:rPr>
            </w:pPr>
            <w:r>
              <w:rPr>
                <w:rFonts w:ascii="Arial" w:hAnsi="Arial" w:cs="Arial"/>
              </w:rPr>
              <w:t>A/I</w:t>
            </w:r>
          </w:p>
          <w:p w14:paraId="4565C3A7" w14:textId="77777777" w:rsidR="004D5884" w:rsidRDefault="004D5884" w:rsidP="005C0ECE">
            <w:pPr>
              <w:pStyle w:val="NoSpacing"/>
              <w:rPr>
                <w:rFonts w:ascii="Arial" w:hAnsi="Arial" w:cs="Arial"/>
                <w:lang w:val="en-GB"/>
              </w:rPr>
            </w:pPr>
          </w:p>
          <w:p w14:paraId="559BE51F" w14:textId="77777777" w:rsidR="004D5884" w:rsidRDefault="004D5884" w:rsidP="004D5884">
            <w:pPr>
              <w:rPr>
                <w:rFonts w:ascii="Arial" w:hAnsi="Arial" w:cs="Arial"/>
              </w:rPr>
            </w:pPr>
            <w:r>
              <w:rPr>
                <w:rFonts w:ascii="Arial" w:hAnsi="Arial" w:cs="Arial"/>
              </w:rPr>
              <w:t>A/I</w:t>
            </w:r>
          </w:p>
          <w:p w14:paraId="43F2D32B" w14:textId="77777777" w:rsidR="004D5884" w:rsidRDefault="004D5884" w:rsidP="005C0ECE">
            <w:pPr>
              <w:pStyle w:val="NoSpacing"/>
              <w:rPr>
                <w:rFonts w:ascii="Arial" w:hAnsi="Arial" w:cs="Arial"/>
                <w:lang w:val="en-GB"/>
              </w:rPr>
            </w:pPr>
          </w:p>
          <w:p w14:paraId="4EDD2AFF" w14:textId="77777777" w:rsidR="004D5884" w:rsidRPr="0039545F" w:rsidRDefault="004D5884" w:rsidP="005C0ECE">
            <w:pPr>
              <w:pStyle w:val="NoSpacing"/>
              <w:rPr>
                <w:rFonts w:ascii="Arial" w:hAnsi="Arial" w:cs="Arial"/>
                <w:lang w:val="en-GB"/>
              </w:rPr>
            </w:pPr>
          </w:p>
        </w:tc>
      </w:tr>
    </w:tbl>
    <w:p w14:paraId="1949B44A" w14:textId="77777777" w:rsidR="0051547F" w:rsidRDefault="0051547F" w:rsidP="0051547F">
      <w:pPr>
        <w:widowControl/>
        <w:spacing w:after="160" w:line="259" w:lineRule="auto"/>
        <w:rPr>
          <w:rFonts w:ascii="Arial" w:eastAsia="Calibri" w:hAnsi="Arial" w:cs="Arial"/>
        </w:rPr>
      </w:pPr>
    </w:p>
    <w:p w14:paraId="3B964271" w14:textId="77777777" w:rsidR="0051547F" w:rsidRDefault="0051547F" w:rsidP="0051547F">
      <w:pPr>
        <w:widowControl/>
        <w:spacing w:after="160" w:line="259" w:lineRule="auto"/>
        <w:rPr>
          <w:rFonts w:ascii="Arial" w:eastAsia="Calibri" w:hAnsi="Arial" w:cs="Arial"/>
        </w:rPr>
      </w:pPr>
      <w:r>
        <w:rPr>
          <w:rFonts w:ascii="Arial" w:eastAsia="Calibri" w:hAnsi="Arial" w:cs="Arial"/>
        </w:rPr>
        <w:t>The postholder will be required to travel widely around the diocese with some evening and weekend working expected.</w:t>
      </w:r>
    </w:p>
    <w:p w14:paraId="70575F4D" w14:textId="674847FC" w:rsidR="00B30A0C" w:rsidRPr="0039545F" w:rsidRDefault="00B30A0C" w:rsidP="0051547F">
      <w:pPr>
        <w:widowControl/>
        <w:spacing w:after="160" w:line="259" w:lineRule="auto"/>
        <w:rPr>
          <w:rFonts w:ascii="Arial" w:eastAsia="Calibri" w:hAnsi="Arial" w:cs="Arial"/>
        </w:rPr>
      </w:pPr>
      <w:r>
        <w:rPr>
          <w:rFonts w:ascii="Arial" w:eastAsia="Calibri" w:hAnsi="Arial" w:cs="Arial"/>
        </w:rPr>
        <w:t xml:space="preserve">This role is opened to </w:t>
      </w:r>
      <w:r w:rsidR="004D5884">
        <w:rPr>
          <w:rFonts w:ascii="Arial" w:eastAsia="Calibri" w:hAnsi="Arial" w:cs="Arial"/>
        </w:rPr>
        <w:t>applications from both lay and clergy candidates</w:t>
      </w:r>
      <w:r w:rsidR="003D55BA">
        <w:rPr>
          <w:rFonts w:ascii="Arial" w:eastAsia="Calibri" w:hAnsi="Arial" w:cs="Arial"/>
        </w:rPr>
        <w:t>.</w:t>
      </w:r>
      <w:r>
        <w:rPr>
          <w:rFonts w:ascii="Arial" w:eastAsia="Calibri" w:hAnsi="Arial" w:cs="Arial"/>
        </w:rPr>
        <w:t xml:space="preserve"> </w:t>
      </w:r>
    </w:p>
    <w:p w14:paraId="20311BB0" w14:textId="77777777" w:rsidR="0051547F" w:rsidRPr="0039545F" w:rsidRDefault="0051547F" w:rsidP="00BF51E7">
      <w:pPr>
        <w:pStyle w:val="NoSpacing"/>
        <w:rPr>
          <w:rFonts w:ascii="Arial" w:hAnsi="Arial" w:cs="Arial"/>
          <w:b/>
          <w:lang w:val="en-GB"/>
        </w:rPr>
      </w:pPr>
    </w:p>
    <w:sectPr w:rsidR="0051547F" w:rsidRPr="0039545F" w:rsidSect="007870DE">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9454A" w14:textId="77777777" w:rsidR="00405ACF" w:rsidRDefault="00405ACF" w:rsidP="00BF51E7">
      <w:r>
        <w:separator/>
      </w:r>
    </w:p>
  </w:endnote>
  <w:endnote w:type="continuationSeparator" w:id="0">
    <w:p w14:paraId="71E6E19D" w14:textId="77777777" w:rsidR="00405ACF" w:rsidRDefault="00405ACF" w:rsidP="00BF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DDC26" w14:textId="1E462DF8" w:rsidR="00635E4E" w:rsidRPr="002C3A66" w:rsidRDefault="00F0493A"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3</w:t>
    </w:r>
    <w:r w:rsidRPr="002C3A66">
      <w:rPr>
        <w:rFonts w:ascii="Arial" w:hAnsi="Arial" w:cs="Arial"/>
        <w:noProof/>
      </w:rPr>
      <w:fldChar w:fldCharType="end"/>
    </w:r>
    <w:r w:rsidRPr="002C3A66">
      <w:rPr>
        <w:rFonts w:ascii="Arial" w:hAnsi="Arial" w:cs="Arial"/>
        <w:noProof/>
        <w:sz w:val="18"/>
        <w:szCs w:val="18"/>
      </w:rPr>
      <w:tab/>
    </w:r>
    <w:r w:rsidR="003867BE">
      <w:rPr>
        <w:rFonts w:ascii="Arial" w:hAnsi="Arial" w:cs="Arial"/>
        <w:noProof/>
        <w:sz w:val="18"/>
        <w:szCs w:val="18"/>
      </w:rPr>
      <w:t>June</w:t>
    </w:r>
    <w:r w:rsidR="00BF51E7">
      <w:rPr>
        <w:rFonts w:ascii="Arial" w:hAnsi="Arial" w:cs="Arial"/>
        <w:noProof/>
        <w:sz w:val="18"/>
        <w:szCs w:val="18"/>
      </w:rPr>
      <w:t xml:space="preserve"> 202</w:t>
    </w:r>
    <w:r w:rsidR="00F46A85">
      <w:rPr>
        <w:rFonts w:ascii="Arial" w:hAnsi="Arial" w:cs="Arial"/>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BB34C" w14:textId="77777777" w:rsidR="00405ACF" w:rsidRDefault="00405ACF" w:rsidP="00BF51E7">
      <w:r>
        <w:separator/>
      </w:r>
    </w:p>
  </w:footnote>
  <w:footnote w:type="continuationSeparator" w:id="0">
    <w:p w14:paraId="005A791B" w14:textId="77777777" w:rsidR="00405ACF" w:rsidRDefault="00405ACF" w:rsidP="00BF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91C5B" w14:textId="5A95CB58" w:rsidR="00635E4E" w:rsidRDefault="00F0493A">
    <w:pPr>
      <w:spacing w:line="14" w:lineRule="auto"/>
      <w:rPr>
        <w:sz w:val="20"/>
        <w:szCs w:val="20"/>
      </w:rPr>
    </w:pPr>
    <w:r>
      <w:rPr>
        <w:noProof/>
        <w:lang w:eastAsia="en-GB"/>
      </w:rPr>
      <w:drawing>
        <wp:inline distT="0" distB="0" distL="0" distR="0" wp14:anchorId="73324924" wp14:editId="6B2CDD9E">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17F6B"/>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541E7E"/>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1E6F7D"/>
    <w:multiLevelType w:val="hybridMultilevel"/>
    <w:tmpl w:val="DB141E74"/>
    <w:lvl w:ilvl="0" w:tplc="193434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31C3A"/>
    <w:multiLevelType w:val="hybridMultilevel"/>
    <w:tmpl w:val="1C22AD72"/>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67666FC5"/>
    <w:multiLevelType w:val="hybridMultilevel"/>
    <w:tmpl w:val="4CC0AF5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5" w15:restartNumberingAfterBreak="0">
    <w:nsid w:val="757269D2"/>
    <w:multiLevelType w:val="hybridMultilevel"/>
    <w:tmpl w:val="0D2247B8"/>
    <w:lvl w:ilvl="0" w:tplc="F566EEEE">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704401">
    <w:abstractNumId w:val="5"/>
  </w:num>
  <w:num w:numId="2" w16cid:durableId="765228018">
    <w:abstractNumId w:val="4"/>
  </w:num>
  <w:num w:numId="3" w16cid:durableId="482279705">
    <w:abstractNumId w:val="3"/>
  </w:num>
  <w:num w:numId="4" w16cid:durableId="133107227">
    <w:abstractNumId w:val="0"/>
  </w:num>
  <w:num w:numId="5" w16cid:durableId="519508547">
    <w:abstractNumId w:val="2"/>
  </w:num>
  <w:num w:numId="6" w16cid:durableId="21589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E7"/>
    <w:rsid w:val="00012A0D"/>
    <w:rsid w:val="00026FDE"/>
    <w:rsid w:val="00043BCA"/>
    <w:rsid w:val="000441C6"/>
    <w:rsid w:val="00051403"/>
    <w:rsid w:val="00053ADB"/>
    <w:rsid w:val="0005408D"/>
    <w:rsid w:val="00060007"/>
    <w:rsid w:val="000643BC"/>
    <w:rsid w:val="00065318"/>
    <w:rsid w:val="00065EB9"/>
    <w:rsid w:val="00067826"/>
    <w:rsid w:val="00073F24"/>
    <w:rsid w:val="0009397A"/>
    <w:rsid w:val="000A278A"/>
    <w:rsid w:val="000A648F"/>
    <w:rsid w:val="000A66A3"/>
    <w:rsid w:val="000B397B"/>
    <w:rsid w:val="000B6FC7"/>
    <w:rsid w:val="000C6122"/>
    <w:rsid w:val="000E3BD5"/>
    <w:rsid w:val="000E4A9C"/>
    <w:rsid w:val="000F36F3"/>
    <w:rsid w:val="000F4196"/>
    <w:rsid w:val="000F5423"/>
    <w:rsid w:val="00101FF6"/>
    <w:rsid w:val="001119CB"/>
    <w:rsid w:val="001200EE"/>
    <w:rsid w:val="001244A2"/>
    <w:rsid w:val="001245C7"/>
    <w:rsid w:val="001251D7"/>
    <w:rsid w:val="00126156"/>
    <w:rsid w:val="00133622"/>
    <w:rsid w:val="00141775"/>
    <w:rsid w:val="001602C8"/>
    <w:rsid w:val="00163FEE"/>
    <w:rsid w:val="0017578C"/>
    <w:rsid w:val="00177077"/>
    <w:rsid w:val="00180AE6"/>
    <w:rsid w:val="001904E6"/>
    <w:rsid w:val="001A2337"/>
    <w:rsid w:val="001B14B9"/>
    <w:rsid w:val="001B4107"/>
    <w:rsid w:val="001C3887"/>
    <w:rsid w:val="001C69AB"/>
    <w:rsid w:val="001D5732"/>
    <w:rsid w:val="001D63EC"/>
    <w:rsid w:val="001E332A"/>
    <w:rsid w:val="001E3712"/>
    <w:rsid w:val="001F1F66"/>
    <w:rsid w:val="001F6781"/>
    <w:rsid w:val="00201F10"/>
    <w:rsid w:val="00202618"/>
    <w:rsid w:val="002070F3"/>
    <w:rsid w:val="002112CC"/>
    <w:rsid w:val="0021321E"/>
    <w:rsid w:val="00217CDA"/>
    <w:rsid w:val="00221E5B"/>
    <w:rsid w:val="00223095"/>
    <w:rsid w:val="00225DC6"/>
    <w:rsid w:val="00236F49"/>
    <w:rsid w:val="00257F8A"/>
    <w:rsid w:val="0026000B"/>
    <w:rsid w:val="00270D01"/>
    <w:rsid w:val="002906FE"/>
    <w:rsid w:val="00294949"/>
    <w:rsid w:val="002A2C1A"/>
    <w:rsid w:val="002A68D1"/>
    <w:rsid w:val="002A7A86"/>
    <w:rsid w:val="002B0454"/>
    <w:rsid w:val="002B2C0F"/>
    <w:rsid w:val="002C23C3"/>
    <w:rsid w:val="002C6B3F"/>
    <w:rsid w:val="002D056B"/>
    <w:rsid w:val="002D58BB"/>
    <w:rsid w:val="002E5DB5"/>
    <w:rsid w:val="002F0C06"/>
    <w:rsid w:val="002F59D7"/>
    <w:rsid w:val="00302736"/>
    <w:rsid w:val="003129F1"/>
    <w:rsid w:val="00317751"/>
    <w:rsid w:val="00324A18"/>
    <w:rsid w:val="003318AC"/>
    <w:rsid w:val="00334F06"/>
    <w:rsid w:val="00337E25"/>
    <w:rsid w:val="00344398"/>
    <w:rsid w:val="00345293"/>
    <w:rsid w:val="00367978"/>
    <w:rsid w:val="00384DD1"/>
    <w:rsid w:val="003867BE"/>
    <w:rsid w:val="0038711B"/>
    <w:rsid w:val="003873CC"/>
    <w:rsid w:val="003A316C"/>
    <w:rsid w:val="003A4A15"/>
    <w:rsid w:val="003A4D61"/>
    <w:rsid w:val="003B3BB9"/>
    <w:rsid w:val="003B6AC9"/>
    <w:rsid w:val="003B717F"/>
    <w:rsid w:val="003C045A"/>
    <w:rsid w:val="003D55BA"/>
    <w:rsid w:val="003E0C61"/>
    <w:rsid w:val="003E320E"/>
    <w:rsid w:val="003F4AC7"/>
    <w:rsid w:val="00405ACF"/>
    <w:rsid w:val="0042012F"/>
    <w:rsid w:val="00425C81"/>
    <w:rsid w:val="00430441"/>
    <w:rsid w:val="0043100F"/>
    <w:rsid w:val="00431A10"/>
    <w:rsid w:val="004357A5"/>
    <w:rsid w:val="00436EA9"/>
    <w:rsid w:val="00437F4E"/>
    <w:rsid w:val="00441082"/>
    <w:rsid w:val="004423B2"/>
    <w:rsid w:val="004444D5"/>
    <w:rsid w:val="00446030"/>
    <w:rsid w:val="00451A10"/>
    <w:rsid w:val="004613A6"/>
    <w:rsid w:val="00462048"/>
    <w:rsid w:val="00471E17"/>
    <w:rsid w:val="00494C51"/>
    <w:rsid w:val="00494F0A"/>
    <w:rsid w:val="004A7EFB"/>
    <w:rsid w:val="004B127F"/>
    <w:rsid w:val="004B7D11"/>
    <w:rsid w:val="004C5044"/>
    <w:rsid w:val="004D1583"/>
    <w:rsid w:val="004D2356"/>
    <w:rsid w:val="004D5884"/>
    <w:rsid w:val="004D6A3B"/>
    <w:rsid w:val="004E48E3"/>
    <w:rsid w:val="004F21C8"/>
    <w:rsid w:val="004F64E1"/>
    <w:rsid w:val="004F7837"/>
    <w:rsid w:val="0050137B"/>
    <w:rsid w:val="00511CE1"/>
    <w:rsid w:val="00513FB3"/>
    <w:rsid w:val="0051547F"/>
    <w:rsid w:val="00515CFF"/>
    <w:rsid w:val="00523712"/>
    <w:rsid w:val="005312DC"/>
    <w:rsid w:val="0053146F"/>
    <w:rsid w:val="005343AA"/>
    <w:rsid w:val="00553FFA"/>
    <w:rsid w:val="0055714F"/>
    <w:rsid w:val="005674AA"/>
    <w:rsid w:val="0058131A"/>
    <w:rsid w:val="0058299D"/>
    <w:rsid w:val="005A10FD"/>
    <w:rsid w:val="005B024D"/>
    <w:rsid w:val="005B21A5"/>
    <w:rsid w:val="005B79E7"/>
    <w:rsid w:val="005C4959"/>
    <w:rsid w:val="005E3482"/>
    <w:rsid w:val="005E3D40"/>
    <w:rsid w:val="005F5CB1"/>
    <w:rsid w:val="00601122"/>
    <w:rsid w:val="00606154"/>
    <w:rsid w:val="00606A74"/>
    <w:rsid w:val="00611D21"/>
    <w:rsid w:val="00613E2F"/>
    <w:rsid w:val="00624294"/>
    <w:rsid w:val="006264F8"/>
    <w:rsid w:val="00630B88"/>
    <w:rsid w:val="00635E4E"/>
    <w:rsid w:val="00640C17"/>
    <w:rsid w:val="006431FE"/>
    <w:rsid w:val="0064577F"/>
    <w:rsid w:val="00646F90"/>
    <w:rsid w:val="006527A3"/>
    <w:rsid w:val="00654C54"/>
    <w:rsid w:val="00664D8E"/>
    <w:rsid w:val="006658D9"/>
    <w:rsid w:val="00670FB2"/>
    <w:rsid w:val="00676305"/>
    <w:rsid w:val="00683790"/>
    <w:rsid w:val="00686CBE"/>
    <w:rsid w:val="006966FA"/>
    <w:rsid w:val="00696B8A"/>
    <w:rsid w:val="006A4A10"/>
    <w:rsid w:val="006A62E5"/>
    <w:rsid w:val="006B3371"/>
    <w:rsid w:val="006B3E57"/>
    <w:rsid w:val="006B4C64"/>
    <w:rsid w:val="006C4A03"/>
    <w:rsid w:val="006C7D58"/>
    <w:rsid w:val="006D1384"/>
    <w:rsid w:val="006D5AD4"/>
    <w:rsid w:val="006E0A9D"/>
    <w:rsid w:val="006E21DC"/>
    <w:rsid w:val="006E5244"/>
    <w:rsid w:val="006E69A8"/>
    <w:rsid w:val="006F4860"/>
    <w:rsid w:val="006F72CD"/>
    <w:rsid w:val="007060A4"/>
    <w:rsid w:val="0072142C"/>
    <w:rsid w:val="007221DC"/>
    <w:rsid w:val="0072303F"/>
    <w:rsid w:val="0072364F"/>
    <w:rsid w:val="00723F9B"/>
    <w:rsid w:val="00743FEC"/>
    <w:rsid w:val="00744B92"/>
    <w:rsid w:val="00744D5B"/>
    <w:rsid w:val="0076639F"/>
    <w:rsid w:val="00772F9F"/>
    <w:rsid w:val="00773F47"/>
    <w:rsid w:val="00774ADC"/>
    <w:rsid w:val="00774C63"/>
    <w:rsid w:val="00777A5B"/>
    <w:rsid w:val="007870DE"/>
    <w:rsid w:val="00791010"/>
    <w:rsid w:val="0079607E"/>
    <w:rsid w:val="007A157B"/>
    <w:rsid w:val="007A3E94"/>
    <w:rsid w:val="007A7D7D"/>
    <w:rsid w:val="007B27EA"/>
    <w:rsid w:val="007C40B2"/>
    <w:rsid w:val="007C53B2"/>
    <w:rsid w:val="007D6CF8"/>
    <w:rsid w:val="007E1046"/>
    <w:rsid w:val="007E1498"/>
    <w:rsid w:val="007E2F97"/>
    <w:rsid w:val="007E33A2"/>
    <w:rsid w:val="007F0B20"/>
    <w:rsid w:val="008014F0"/>
    <w:rsid w:val="00801A6D"/>
    <w:rsid w:val="00805428"/>
    <w:rsid w:val="00805A46"/>
    <w:rsid w:val="00806531"/>
    <w:rsid w:val="00811711"/>
    <w:rsid w:val="0081683F"/>
    <w:rsid w:val="0081700F"/>
    <w:rsid w:val="00820F7D"/>
    <w:rsid w:val="00823E40"/>
    <w:rsid w:val="008268BA"/>
    <w:rsid w:val="00826BF6"/>
    <w:rsid w:val="00832671"/>
    <w:rsid w:val="008430D5"/>
    <w:rsid w:val="008446B5"/>
    <w:rsid w:val="00856784"/>
    <w:rsid w:val="00856C2E"/>
    <w:rsid w:val="008608EA"/>
    <w:rsid w:val="00861205"/>
    <w:rsid w:val="00861997"/>
    <w:rsid w:val="00862D7C"/>
    <w:rsid w:val="00867B4A"/>
    <w:rsid w:val="00870EB4"/>
    <w:rsid w:val="00873D22"/>
    <w:rsid w:val="00877410"/>
    <w:rsid w:val="00882C9E"/>
    <w:rsid w:val="00882EE8"/>
    <w:rsid w:val="00885EEC"/>
    <w:rsid w:val="00890253"/>
    <w:rsid w:val="008904FD"/>
    <w:rsid w:val="00894180"/>
    <w:rsid w:val="008A0520"/>
    <w:rsid w:val="008A7761"/>
    <w:rsid w:val="008A7F58"/>
    <w:rsid w:val="008A7FF3"/>
    <w:rsid w:val="008B5B1E"/>
    <w:rsid w:val="008C53AF"/>
    <w:rsid w:val="008D14DE"/>
    <w:rsid w:val="008D29AF"/>
    <w:rsid w:val="008D5C95"/>
    <w:rsid w:val="008E2633"/>
    <w:rsid w:val="008E3477"/>
    <w:rsid w:val="0091415B"/>
    <w:rsid w:val="0091743F"/>
    <w:rsid w:val="00924749"/>
    <w:rsid w:val="009339BE"/>
    <w:rsid w:val="009357E0"/>
    <w:rsid w:val="00943A83"/>
    <w:rsid w:val="00946786"/>
    <w:rsid w:val="00952D64"/>
    <w:rsid w:val="00956EFD"/>
    <w:rsid w:val="00963376"/>
    <w:rsid w:val="00967EFD"/>
    <w:rsid w:val="00976003"/>
    <w:rsid w:val="009816BE"/>
    <w:rsid w:val="00981EE2"/>
    <w:rsid w:val="00982F2E"/>
    <w:rsid w:val="0098369F"/>
    <w:rsid w:val="0099252F"/>
    <w:rsid w:val="009A1E6D"/>
    <w:rsid w:val="009A6083"/>
    <w:rsid w:val="009A7E65"/>
    <w:rsid w:val="009B55D7"/>
    <w:rsid w:val="009C6261"/>
    <w:rsid w:val="009D340F"/>
    <w:rsid w:val="009F0953"/>
    <w:rsid w:val="009F4509"/>
    <w:rsid w:val="00A07957"/>
    <w:rsid w:val="00A1046F"/>
    <w:rsid w:val="00A153CD"/>
    <w:rsid w:val="00A229BB"/>
    <w:rsid w:val="00A24BB9"/>
    <w:rsid w:val="00A273B0"/>
    <w:rsid w:val="00A2758C"/>
    <w:rsid w:val="00A311FF"/>
    <w:rsid w:val="00A31829"/>
    <w:rsid w:val="00A31A83"/>
    <w:rsid w:val="00A31B0B"/>
    <w:rsid w:val="00A361DF"/>
    <w:rsid w:val="00A3688D"/>
    <w:rsid w:val="00A441E2"/>
    <w:rsid w:val="00A50BF4"/>
    <w:rsid w:val="00A5553C"/>
    <w:rsid w:val="00A61D8A"/>
    <w:rsid w:val="00A670FF"/>
    <w:rsid w:val="00A75957"/>
    <w:rsid w:val="00A76A5B"/>
    <w:rsid w:val="00A76DDF"/>
    <w:rsid w:val="00AA1300"/>
    <w:rsid w:val="00AA7DA2"/>
    <w:rsid w:val="00AB0451"/>
    <w:rsid w:val="00AB6BC0"/>
    <w:rsid w:val="00AC245D"/>
    <w:rsid w:val="00AC4FAC"/>
    <w:rsid w:val="00AF291F"/>
    <w:rsid w:val="00AF6DE7"/>
    <w:rsid w:val="00AF751E"/>
    <w:rsid w:val="00B01A09"/>
    <w:rsid w:val="00B140F3"/>
    <w:rsid w:val="00B15A61"/>
    <w:rsid w:val="00B22EF7"/>
    <w:rsid w:val="00B23B0B"/>
    <w:rsid w:val="00B23B29"/>
    <w:rsid w:val="00B24C1C"/>
    <w:rsid w:val="00B30A0C"/>
    <w:rsid w:val="00B36A2D"/>
    <w:rsid w:val="00B5675D"/>
    <w:rsid w:val="00B61369"/>
    <w:rsid w:val="00B72B5A"/>
    <w:rsid w:val="00B7605D"/>
    <w:rsid w:val="00B77484"/>
    <w:rsid w:val="00B77C33"/>
    <w:rsid w:val="00B77C57"/>
    <w:rsid w:val="00B837ED"/>
    <w:rsid w:val="00B910B3"/>
    <w:rsid w:val="00B946A6"/>
    <w:rsid w:val="00BA26DC"/>
    <w:rsid w:val="00BA5223"/>
    <w:rsid w:val="00BA59A3"/>
    <w:rsid w:val="00BA7831"/>
    <w:rsid w:val="00BB3A1F"/>
    <w:rsid w:val="00BB7AE8"/>
    <w:rsid w:val="00BC3675"/>
    <w:rsid w:val="00BC7211"/>
    <w:rsid w:val="00BD02CC"/>
    <w:rsid w:val="00BD4D1D"/>
    <w:rsid w:val="00BE3730"/>
    <w:rsid w:val="00BF2B2A"/>
    <w:rsid w:val="00BF4D80"/>
    <w:rsid w:val="00BF51E7"/>
    <w:rsid w:val="00BF64F7"/>
    <w:rsid w:val="00C000D8"/>
    <w:rsid w:val="00C0035B"/>
    <w:rsid w:val="00C01D33"/>
    <w:rsid w:val="00C05060"/>
    <w:rsid w:val="00C0531A"/>
    <w:rsid w:val="00C07586"/>
    <w:rsid w:val="00C16FEE"/>
    <w:rsid w:val="00C23F06"/>
    <w:rsid w:val="00C24742"/>
    <w:rsid w:val="00C25CA2"/>
    <w:rsid w:val="00C25D95"/>
    <w:rsid w:val="00C27E66"/>
    <w:rsid w:val="00C3466C"/>
    <w:rsid w:val="00C37839"/>
    <w:rsid w:val="00C37E80"/>
    <w:rsid w:val="00C433B3"/>
    <w:rsid w:val="00C46C47"/>
    <w:rsid w:val="00C47C48"/>
    <w:rsid w:val="00C500F0"/>
    <w:rsid w:val="00C5452A"/>
    <w:rsid w:val="00C572E0"/>
    <w:rsid w:val="00C60F6F"/>
    <w:rsid w:val="00C66E11"/>
    <w:rsid w:val="00C67E2F"/>
    <w:rsid w:val="00C70637"/>
    <w:rsid w:val="00C726DF"/>
    <w:rsid w:val="00C76A53"/>
    <w:rsid w:val="00C83441"/>
    <w:rsid w:val="00C84463"/>
    <w:rsid w:val="00C94720"/>
    <w:rsid w:val="00C972AA"/>
    <w:rsid w:val="00CA0060"/>
    <w:rsid w:val="00CC092E"/>
    <w:rsid w:val="00CE1D73"/>
    <w:rsid w:val="00CE45A9"/>
    <w:rsid w:val="00CF4350"/>
    <w:rsid w:val="00CF4F1A"/>
    <w:rsid w:val="00D01409"/>
    <w:rsid w:val="00D022EA"/>
    <w:rsid w:val="00D0367F"/>
    <w:rsid w:val="00D067A7"/>
    <w:rsid w:val="00D0701D"/>
    <w:rsid w:val="00D14BCE"/>
    <w:rsid w:val="00D16FF2"/>
    <w:rsid w:val="00D20EB7"/>
    <w:rsid w:val="00D2407D"/>
    <w:rsid w:val="00D27140"/>
    <w:rsid w:val="00D31ACD"/>
    <w:rsid w:val="00D3286B"/>
    <w:rsid w:val="00D41D3B"/>
    <w:rsid w:val="00D61EDA"/>
    <w:rsid w:val="00D640A1"/>
    <w:rsid w:val="00D66A11"/>
    <w:rsid w:val="00D66A92"/>
    <w:rsid w:val="00D72067"/>
    <w:rsid w:val="00D75B21"/>
    <w:rsid w:val="00D77F59"/>
    <w:rsid w:val="00D87741"/>
    <w:rsid w:val="00D96310"/>
    <w:rsid w:val="00D967D7"/>
    <w:rsid w:val="00DA6B10"/>
    <w:rsid w:val="00DB09CC"/>
    <w:rsid w:val="00DB0E7F"/>
    <w:rsid w:val="00DB2EAB"/>
    <w:rsid w:val="00DB5147"/>
    <w:rsid w:val="00DB6D4F"/>
    <w:rsid w:val="00DC0830"/>
    <w:rsid w:val="00DC10AF"/>
    <w:rsid w:val="00DD15F4"/>
    <w:rsid w:val="00DD5B0B"/>
    <w:rsid w:val="00DD5CB4"/>
    <w:rsid w:val="00DE389A"/>
    <w:rsid w:val="00E006AA"/>
    <w:rsid w:val="00E1067F"/>
    <w:rsid w:val="00E13E51"/>
    <w:rsid w:val="00E20081"/>
    <w:rsid w:val="00E22583"/>
    <w:rsid w:val="00E40F0E"/>
    <w:rsid w:val="00E53812"/>
    <w:rsid w:val="00E57024"/>
    <w:rsid w:val="00E82433"/>
    <w:rsid w:val="00E82651"/>
    <w:rsid w:val="00E90269"/>
    <w:rsid w:val="00EA3979"/>
    <w:rsid w:val="00EA4E26"/>
    <w:rsid w:val="00EA62E7"/>
    <w:rsid w:val="00ED704D"/>
    <w:rsid w:val="00EE5006"/>
    <w:rsid w:val="00EF446F"/>
    <w:rsid w:val="00F02B0A"/>
    <w:rsid w:val="00F0493A"/>
    <w:rsid w:val="00F15D9F"/>
    <w:rsid w:val="00F16EBA"/>
    <w:rsid w:val="00F2264C"/>
    <w:rsid w:val="00F24F55"/>
    <w:rsid w:val="00F35AFE"/>
    <w:rsid w:val="00F37352"/>
    <w:rsid w:val="00F42F15"/>
    <w:rsid w:val="00F46A85"/>
    <w:rsid w:val="00F50901"/>
    <w:rsid w:val="00F515F4"/>
    <w:rsid w:val="00F52E6D"/>
    <w:rsid w:val="00F5346A"/>
    <w:rsid w:val="00F6026A"/>
    <w:rsid w:val="00F64BE2"/>
    <w:rsid w:val="00F70388"/>
    <w:rsid w:val="00F7063B"/>
    <w:rsid w:val="00F73138"/>
    <w:rsid w:val="00F74AAB"/>
    <w:rsid w:val="00F76D12"/>
    <w:rsid w:val="00F930EB"/>
    <w:rsid w:val="00FA381B"/>
    <w:rsid w:val="00FB485B"/>
    <w:rsid w:val="00FD22F1"/>
    <w:rsid w:val="00FD36AB"/>
    <w:rsid w:val="00FD3F5F"/>
    <w:rsid w:val="00FD467B"/>
    <w:rsid w:val="00FD78DD"/>
    <w:rsid w:val="00FE029E"/>
    <w:rsid w:val="00FE65CA"/>
    <w:rsid w:val="00FE6EDF"/>
    <w:rsid w:val="00FE7B12"/>
    <w:rsid w:val="00FF3F96"/>
    <w:rsid w:val="00FF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5BE2"/>
  <w15:chartTrackingRefBased/>
  <w15:docId w15:val="{D3F02F80-1B02-4D27-8195-F5BF91D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51E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E7"/>
  </w:style>
  <w:style w:type="paragraph" w:customStyle="1" w:styleId="TableParagraph">
    <w:name w:val="Table Paragraph"/>
    <w:basedOn w:val="Normal"/>
    <w:uiPriority w:val="1"/>
    <w:qFormat/>
    <w:rsid w:val="00BF51E7"/>
  </w:style>
  <w:style w:type="paragraph" w:styleId="Footer">
    <w:name w:val="footer"/>
    <w:basedOn w:val="Normal"/>
    <w:link w:val="FooterChar"/>
    <w:uiPriority w:val="99"/>
    <w:unhideWhenUsed/>
    <w:rsid w:val="00BF51E7"/>
    <w:pPr>
      <w:tabs>
        <w:tab w:val="center" w:pos="4513"/>
        <w:tab w:val="right" w:pos="9026"/>
      </w:tabs>
    </w:pPr>
  </w:style>
  <w:style w:type="character" w:customStyle="1" w:styleId="FooterChar">
    <w:name w:val="Footer Char"/>
    <w:basedOn w:val="DefaultParagraphFont"/>
    <w:link w:val="Footer"/>
    <w:uiPriority w:val="99"/>
    <w:rsid w:val="00BF51E7"/>
  </w:style>
  <w:style w:type="paragraph" w:styleId="NoSpacing">
    <w:name w:val="No Spacing"/>
    <w:uiPriority w:val="1"/>
    <w:qFormat/>
    <w:rsid w:val="00BF51E7"/>
    <w:pPr>
      <w:widowControl w:val="0"/>
    </w:pPr>
    <w:rPr>
      <w:lang w:val="en-US"/>
    </w:rPr>
  </w:style>
  <w:style w:type="character" w:styleId="CommentReference">
    <w:name w:val="annotation reference"/>
    <w:basedOn w:val="DefaultParagraphFont"/>
    <w:uiPriority w:val="99"/>
    <w:semiHidden/>
    <w:unhideWhenUsed/>
    <w:rsid w:val="00BF51E7"/>
    <w:rPr>
      <w:sz w:val="16"/>
      <w:szCs w:val="16"/>
    </w:rPr>
  </w:style>
  <w:style w:type="paragraph" w:styleId="CommentText">
    <w:name w:val="annotation text"/>
    <w:basedOn w:val="Normal"/>
    <w:link w:val="CommentTextChar"/>
    <w:uiPriority w:val="99"/>
    <w:unhideWhenUsed/>
    <w:rsid w:val="00BF51E7"/>
    <w:rPr>
      <w:sz w:val="20"/>
      <w:szCs w:val="20"/>
    </w:rPr>
  </w:style>
  <w:style w:type="character" w:customStyle="1" w:styleId="CommentTextChar">
    <w:name w:val="Comment Text Char"/>
    <w:basedOn w:val="DefaultParagraphFont"/>
    <w:link w:val="CommentText"/>
    <w:uiPriority w:val="99"/>
    <w:rsid w:val="00BF51E7"/>
    <w:rPr>
      <w:sz w:val="20"/>
      <w:szCs w:val="20"/>
    </w:rPr>
  </w:style>
  <w:style w:type="paragraph" w:styleId="CommentSubject">
    <w:name w:val="annotation subject"/>
    <w:basedOn w:val="CommentText"/>
    <w:next w:val="CommentText"/>
    <w:link w:val="CommentSubjectChar"/>
    <w:uiPriority w:val="99"/>
    <w:semiHidden/>
    <w:unhideWhenUsed/>
    <w:rsid w:val="00BF51E7"/>
    <w:rPr>
      <w:b/>
      <w:bCs/>
    </w:rPr>
  </w:style>
  <w:style w:type="character" w:customStyle="1" w:styleId="CommentSubjectChar">
    <w:name w:val="Comment Subject Char"/>
    <w:basedOn w:val="CommentTextChar"/>
    <w:link w:val="CommentSubject"/>
    <w:uiPriority w:val="99"/>
    <w:semiHidden/>
    <w:rsid w:val="00BF51E7"/>
    <w:rPr>
      <w:b/>
      <w:bCs/>
      <w:sz w:val="20"/>
      <w:szCs w:val="20"/>
    </w:rPr>
  </w:style>
  <w:style w:type="paragraph" w:styleId="Header">
    <w:name w:val="header"/>
    <w:basedOn w:val="Normal"/>
    <w:link w:val="HeaderChar"/>
    <w:uiPriority w:val="99"/>
    <w:unhideWhenUsed/>
    <w:rsid w:val="00BF51E7"/>
    <w:pPr>
      <w:tabs>
        <w:tab w:val="center" w:pos="4513"/>
        <w:tab w:val="right" w:pos="9026"/>
      </w:tabs>
    </w:pPr>
  </w:style>
  <w:style w:type="character" w:customStyle="1" w:styleId="HeaderChar">
    <w:name w:val="Header Char"/>
    <w:basedOn w:val="DefaultParagraphFont"/>
    <w:link w:val="Header"/>
    <w:uiPriority w:val="99"/>
    <w:rsid w:val="00BF51E7"/>
  </w:style>
  <w:style w:type="paragraph" w:styleId="Revision">
    <w:name w:val="Revision"/>
    <w:hidden/>
    <w:uiPriority w:val="99"/>
    <w:semiHidden/>
    <w:rsid w:val="00FE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73B7-C343-405A-AD81-5DF9F71F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Burns</dc:creator>
  <cp:keywords/>
  <dc:description/>
  <cp:lastModifiedBy>Nicole Davies</cp:lastModifiedBy>
  <cp:revision>18</cp:revision>
  <dcterms:created xsi:type="dcterms:W3CDTF">2024-06-06T15:34:00Z</dcterms:created>
  <dcterms:modified xsi:type="dcterms:W3CDTF">2024-06-11T14:05:00Z</dcterms:modified>
</cp:coreProperties>
</file>